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FAE3C" w14:textId="77777777" w:rsidR="000A4224" w:rsidRPr="005F539F" w:rsidRDefault="000A4224" w:rsidP="00742C4B">
      <w:pPr>
        <w:pStyle w:val="Title"/>
        <w:spacing w:before="0" w:after="0"/>
        <w:rPr>
          <w:sz w:val="24"/>
          <w:szCs w:val="24"/>
        </w:rPr>
      </w:pPr>
      <w:r w:rsidRPr="005F539F">
        <w:rPr>
          <w:sz w:val="24"/>
          <w:szCs w:val="24"/>
        </w:rPr>
        <w:t>Job Description</w:t>
      </w:r>
    </w:p>
    <w:p w14:paraId="353C3280" w14:textId="1F14AAA8" w:rsidR="000A4224" w:rsidRPr="009C4366" w:rsidRDefault="00F841FF" w:rsidP="00742C4B">
      <w:pPr>
        <w:pStyle w:val="Subtitle"/>
        <w:spacing w:after="0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 xml:space="preserve">Leadership Development </w:t>
      </w:r>
      <w:r w:rsidR="00ED01BA" w:rsidRPr="009C4366">
        <w:rPr>
          <w:b/>
          <w:iCs/>
          <w:sz w:val="28"/>
          <w:szCs w:val="28"/>
        </w:rPr>
        <w:t>Specialist</w:t>
      </w:r>
    </w:p>
    <w:p w14:paraId="616A3855" w14:textId="77777777" w:rsidR="000A4224" w:rsidRPr="005F539F" w:rsidRDefault="000A4224" w:rsidP="00742C4B">
      <w:pPr>
        <w:pStyle w:val="Subtitle"/>
        <w:spacing w:after="0"/>
      </w:pPr>
      <w:r w:rsidRPr="005F539F">
        <w:t>Washington State School Directors’ Association</w:t>
      </w:r>
    </w:p>
    <w:p w14:paraId="42FFFAEE" w14:textId="1DE990C0" w:rsidR="005D4106" w:rsidRPr="005F539F" w:rsidRDefault="005D4106" w:rsidP="00230A76">
      <w:pPr>
        <w:pStyle w:val="Subtitle"/>
        <w:spacing w:after="0"/>
        <w:jc w:val="left"/>
        <w:rPr>
          <w:b/>
          <w:color w:val="FF0000"/>
        </w:rPr>
      </w:pPr>
    </w:p>
    <w:p w14:paraId="714A656F" w14:textId="77777777" w:rsidR="000A4224" w:rsidRPr="005F539F" w:rsidRDefault="000A4224" w:rsidP="000A4224">
      <w:pPr>
        <w:rPr>
          <w:rFonts w:ascii="Arial" w:hAnsi="Arial" w:cs="Arial"/>
        </w:rPr>
      </w:pPr>
    </w:p>
    <w:p w14:paraId="4E223F85" w14:textId="43D242E2" w:rsidR="005D4106" w:rsidRPr="005F539F" w:rsidRDefault="000A4224" w:rsidP="000A4224">
      <w:pPr>
        <w:pStyle w:val="BodyText"/>
        <w:spacing w:after="0"/>
        <w:rPr>
          <w:rFonts w:ascii="Arial" w:hAnsi="Arial" w:cs="Arial"/>
        </w:rPr>
      </w:pPr>
      <w:r w:rsidRPr="005F539F">
        <w:rPr>
          <w:rFonts w:ascii="Arial" w:hAnsi="Arial" w:cs="Arial"/>
          <w:b/>
          <w:u w:val="single"/>
        </w:rPr>
        <w:t>Department:</w:t>
      </w:r>
      <w:r w:rsidRPr="005F539F">
        <w:rPr>
          <w:rFonts w:ascii="Arial" w:hAnsi="Arial" w:cs="Arial"/>
          <w:b/>
        </w:rPr>
        <w:t xml:space="preserve"> </w:t>
      </w:r>
      <w:r w:rsidR="005D4106" w:rsidRPr="005F539F">
        <w:rPr>
          <w:rFonts w:ascii="Arial" w:hAnsi="Arial" w:cs="Arial"/>
        </w:rPr>
        <w:t>Leadership Development</w:t>
      </w:r>
      <w:r w:rsidR="00031271">
        <w:rPr>
          <w:rFonts w:ascii="Arial" w:hAnsi="Arial" w:cs="Arial"/>
        </w:rPr>
        <w:tab/>
      </w:r>
      <w:r w:rsidR="00031271">
        <w:rPr>
          <w:rFonts w:ascii="Arial" w:hAnsi="Arial" w:cs="Arial"/>
        </w:rPr>
        <w:tab/>
      </w:r>
      <w:r w:rsidRPr="005F539F">
        <w:rPr>
          <w:rFonts w:ascii="Arial" w:hAnsi="Arial" w:cs="Arial"/>
          <w:b/>
        </w:rPr>
        <w:t xml:space="preserve">  </w:t>
      </w:r>
      <w:r w:rsidRPr="005F539F">
        <w:rPr>
          <w:rFonts w:ascii="Arial" w:hAnsi="Arial" w:cs="Arial"/>
          <w:b/>
        </w:rPr>
        <w:tab/>
      </w:r>
      <w:r w:rsidRPr="005F539F">
        <w:rPr>
          <w:rFonts w:ascii="Arial" w:hAnsi="Arial" w:cs="Arial"/>
          <w:b/>
          <w:u w:val="single"/>
        </w:rPr>
        <w:t>FLSA</w:t>
      </w:r>
      <w:r w:rsidRPr="005F539F">
        <w:rPr>
          <w:rFonts w:ascii="Arial" w:hAnsi="Arial" w:cs="Arial"/>
          <w:b/>
        </w:rPr>
        <w:t xml:space="preserve">: </w:t>
      </w:r>
      <w:r w:rsidR="00466418" w:rsidRPr="005F539F">
        <w:rPr>
          <w:rFonts w:ascii="Arial" w:hAnsi="Arial" w:cs="Arial"/>
        </w:rPr>
        <w:t>Non-</w:t>
      </w:r>
      <w:r w:rsidRPr="005F539F">
        <w:rPr>
          <w:rFonts w:ascii="Arial" w:hAnsi="Arial" w:cs="Arial"/>
        </w:rPr>
        <w:t>Exempt</w:t>
      </w:r>
      <w:r w:rsidRPr="005F539F">
        <w:rPr>
          <w:rFonts w:ascii="Arial" w:hAnsi="Arial" w:cs="Arial"/>
        </w:rPr>
        <w:tab/>
      </w:r>
    </w:p>
    <w:p w14:paraId="07FF7233" w14:textId="77777777" w:rsidR="002225DC" w:rsidRDefault="002225DC" w:rsidP="000A4224">
      <w:pPr>
        <w:pStyle w:val="BodyText"/>
        <w:spacing w:after="0"/>
        <w:rPr>
          <w:rFonts w:ascii="Arial" w:hAnsi="Arial" w:cs="Arial"/>
          <w:b/>
          <w:u w:val="single"/>
        </w:rPr>
      </w:pPr>
    </w:p>
    <w:p w14:paraId="12EBB63F" w14:textId="3DB56934" w:rsidR="000A4224" w:rsidRPr="005F539F" w:rsidRDefault="000A4224" w:rsidP="000A4224">
      <w:pPr>
        <w:pStyle w:val="BodyText"/>
        <w:spacing w:after="0"/>
        <w:rPr>
          <w:rFonts w:ascii="Arial" w:hAnsi="Arial" w:cs="Arial"/>
        </w:rPr>
      </w:pPr>
      <w:r w:rsidRPr="005F539F">
        <w:rPr>
          <w:rFonts w:ascii="Arial" w:hAnsi="Arial" w:cs="Arial"/>
          <w:b/>
          <w:u w:val="single"/>
        </w:rPr>
        <w:t>Updated:</w:t>
      </w:r>
      <w:r w:rsidRPr="005F539F">
        <w:rPr>
          <w:rFonts w:ascii="Arial" w:hAnsi="Arial" w:cs="Arial"/>
        </w:rPr>
        <w:t xml:space="preserve"> </w:t>
      </w:r>
      <w:r w:rsidR="00845162">
        <w:rPr>
          <w:rFonts w:ascii="Arial" w:hAnsi="Arial" w:cs="Arial"/>
        </w:rPr>
        <w:t>February</w:t>
      </w:r>
      <w:r w:rsidR="00786923">
        <w:rPr>
          <w:rFonts w:ascii="Arial" w:hAnsi="Arial" w:cs="Arial"/>
        </w:rPr>
        <w:t xml:space="preserve"> 2024</w:t>
      </w:r>
    </w:p>
    <w:p w14:paraId="77BB5C0F" w14:textId="77777777" w:rsidR="000A4224" w:rsidRPr="005F539F" w:rsidRDefault="000A4224" w:rsidP="000A4224">
      <w:pPr>
        <w:pStyle w:val="BodyText"/>
        <w:spacing w:after="0"/>
        <w:rPr>
          <w:rFonts w:ascii="Arial" w:hAnsi="Arial" w:cs="Arial"/>
        </w:rPr>
      </w:pPr>
      <w:r w:rsidRPr="005F539F">
        <w:rPr>
          <w:rFonts w:ascii="Arial" w:hAnsi="Arial" w:cs="Arial"/>
        </w:rPr>
        <w:tab/>
      </w:r>
      <w:r w:rsidRPr="005F539F">
        <w:rPr>
          <w:rFonts w:ascii="Arial" w:hAnsi="Arial" w:cs="Arial"/>
        </w:rPr>
        <w:tab/>
      </w:r>
      <w:r w:rsidRPr="005F539F">
        <w:rPr>
          <w:rFonts w:ascii="Arial" w:hAnsi="Arial" w:cs="Arial"/>
        </w:rPr>
        <w:tab/>
      </w:r>
      <w:r w:rsidRPr="005F539F">
        <w:rPr>
          <w:rFonts w:ascii="Arial" w:hAnsi="Arial" w:cs="Arial"/>
        </w:rPr>
        <w:tab/>
      </w:r>
    </w:p>
    <w:p w14:paraId="69C7AF19" w14:textId="02BAB6CD" w:rsidR="000A4224" w:rsidRPr="005F539F" w:rsidRDefault="000A4224" w:rsidP="000A4224">
      <w:pPr>
        <w:rPr>
          <w:rFonts w:ascii="Arial" w:hAnsi="Arial" w:cs="Arial"/>
          <w:b/>
        </w:rPr>
      </w:pPr>
      <w:r w:rsidRPr="005F539F">
        <w:rPr>
          <w:rFonts w:ascii="Arial" w:hAnsi="Arial" w:cs="Arial"/>
          <w:b/>
          <w:u w:val="single"/>
        </w:rPr>
        <w:t>Reports to:</w:t>
      </w:r>
      <w:r w:rsidRPr="005F539F">
        <w:rPr>
          <w:rFonts w:ascii="Arial" w:hAnsi="Arial" w:cs="Arial"/>
          <w:b/>
        </w:rPr>
        <w:t xml:space="preserve"> </w:t>
      </w:r>
      <w:r w:rsidRPr="005F539F">
        <w:rPr>
          <w:rFonts w:ascii="Arial" w:hAnsi="Arial" w:cs="Arial"/>
        </w:rPr>
        <w:t xml:space="preserve">Director of </w:t>
      </w:r>
      <w:r w:rsidR="005D4106" w:rsidRPr="005F539F">
        <w:rPr>
          <w:rFonts w:ascii="Arial" w:hAnsi="Arial" w:cs="Arial"/>
        </w:rPr>
        <w:t>Leadership Development</w:t>
      </w:r>
    </w:p>
    <w:p w14:paraId="60333478" w14:textId="77777777" w:rsidR="000248CA" w:rsidRPr="005F539F" w:rsidRDefault="000248CA" w:rsidP="00530143">
      <w:pPr>
        <w:rPr>
          <w:rFonts w:ascii="Arial" w:hAnsi="Arial" w:cs="Arial"/>
        </w:rPr>
      </w:pPr>
    </w:p>
    <w:p w14:paraId="729784D5" w14:textId="77777777" w:rsidR="00621E7C" w:rsidRDefault="000A4224" w:rsidP="000A4224">
      <w:pPr>
        <w:ind w:left="1980" w:hanging="1980"/>
        <w:rPr>
          <w:rFonts w:ascii="Arial" w:hAnsi="Arial" w:cs="Arial"/>
          <w:b/>
          <w:u w:val="single"/>
        </w:rPr>
      </w:pPr>
      <w:r w:rsidRPr="005F539F">
        <w:rPr>
          <w:rFonts w:ascii="Arial" w:hAnsi="Arial" w:cs="Arial"/>
          <w:b/>
          <w:u w:val="single"/>
        </w:rPr>
        <w:t>General Description and Responsibilities:</w:t>
      </w:r>
    </w:p>
    <w:p w14:paraId="763B60FF" w14:textId="77777777" w:rsidR="000248CA" w:rsidRPr="005F539F" w:rsidRDefault="000248CA" w:rsidP="000A4224">
      <w:pPr>
        <w:ind w:left="1980" w:hanging="1980"/>
        <w:rPr>
          <w:rFonts w:ascii="Arial" w:hAnsi="Arial" w:cs="Arial"/>
          <w:u w:val="single"/>
        </w:rPr>
      </w:pPr>
    </w:p>
    <w:p w14:paraId="17AD2E83" w14:textId="2BA0EC91" w:rsidR="004F42C1" w:rsidRDefault="00666CBF" w:rsidP="004F42C1">
      <w:pPr>
        <w:rPr>
          <w:rFonts w:ascii="Arial" w:hAnsi="Arial" w:cs="Arial"/>
          <w:color w:val="000000"/>
        </w:rPr>
      </w:pPr>
      <w:r w:rsidRPr="004F42C1">
        <w:rPr>
          <w:rFonts w:ascii="Arial" w:hAnsi="Arial" w:cs="Arial"/>
          <w:color w:val="000000"/>
        </w:rPr>
        <w:t>The</w:t>
      </w:r>
      <w:r w:rsidR="00C51E1C" w:rsidRPr="004F42C1">
        <w:rPr>
          <w:rFonts w:ascii="Arial" w:hAnsi="Arial" w:cs="Arial"/>
          <w:color w:val="000000"/>
        </w:rPr>
        <w:t xml:space="preserve"> </w:t>
      </w:r>
      <w:r w:rsidR="00252D2A" w:rsidRPr="004F42C1">
        <w:rPr>
          <w:rFonts w:ascii="Arial" w:hAnsi="Arial" w:cs="Arial"/>
          <w:color w:val="000000"/>
        </w:rPr>
        <w:t xml:space="preserve">primary role of </w:t>
      </w:r>
      <w:r w:rsidR="00F841FF">
        <w:rPr>
          <w:rFonts w:ascii="Arial" w:hAnsi="Arial" w:cs="Arial"/>
          <w:color w:val="000000"/>
        </w:rPr>
        <w:t xml:space="preserve">Leadership Development </w:t>
      </w:r>
      <w:r w:rsidR="00C51E1C" w:rsidRPr="004F42C1">
        <w:rPr>
          <w:rFonts w:ascii="Arial" w:hAnsi="Arial" w:cs="Arial"/>
          <w:color w:val="000000"/>
        </w:rPr>
        <w:t>Specialist</w:t>
      </w:r>
      <w:r w:rsidRPr="004F42C1">
        <w:rPr>
          <w:rFonts w:ascii="Arial" w:hAnsi="Arial" w:cs="Arial"/>
          <w:color w:val="000000"/>
        </w:rPr>
        <w:t xml:space="preserve"> </w:t>
      </w:r>
      <w:r w:rsidR="00252D2A" w:rsidRPr="004F42C1">
        <w:rPr>
          <w:rFonts w:ascii="Arial" w:hAnsi="Arial" w:cs="Arial"/>
          <w:color w:val="000000"/>
        </w:rPr>
        <w:t xml:space="preserve">is </w:t>
      </w:r>
      <w:r w:rsidR="00F841FF">
        <w:rPr>
          <w:rFonts w:ascii="Arial" w:hAnsi="Arial" w:cs="Arial"/>
          <w:color w:val="000000"/>
        </w:rPr>
        <w:t xml:space="preserve">supporting the </w:t>
      </w:r>
      <w:r w:rsidR="00933EEC">
        <w:rPr>
          <w:rFonts w:ascii="Arial" w:hAnsi="Arial" w:cs="Arial"/>
          <w:color w:val="000000"/>
        </w:rPr>
        <w:t xml:space="preserve">professional development of school directors and board-superintendent teams in Washington state. This is accomplished through </w:t>
      </w:r>
      <w:r w:rsidR="009A2285" w:rsidRPr="004F42C1">
        <w:rPr>
          <w:rFonts w:ascii="Arial" w:hAnsi="Arial" w:cs="Arial"/>
          <w:color w:val="000000"/>
        </w:rPr>
        <w:t xml:space="preserve">instructional design and </w:t>
      </w:r>
      <w:r w:rsidR="00C51E1C" w:rsidRPr="004F42C1">
        <w:rPr>
          <w:rFonts w:ascii="Arial" w:hAnsi="Arial" w:cs="Arial"/>
          <w:color w:val="000000"/>
        </w:rPr>
        <w:t>develop</w:t>
      </w:r>
      <w:r w:rsidR="009A2285" w:rsidRPr="004F42C1">
        <w:rPr>
          <w:rFonts w:ascii="Arial" w:hAnsi="Arial" w:cs="Arial"/>
          <w:color w:val="000000"/>
        </w:rPr>
        <w:t>ment of</w:t>
      </w:r>
      <w:r w:rsidR="00C51E1C" w:rsidRPr="004F42C1">
        <w:rPr>
          <w:rFonts w:ascii="Arial" w:hAnsi="Arial" w:cs="Arial"/>
          <w:color w:val="000000"/>
        </w:rPr>
        <w:t xml:space="preserve"> c</w:t>
      </w:r>
      <w:r w:rsidR="00031271" w:rsidRPr="004F42C1">
        <w:rPr>
          <w:rFonts w:ascii="Arial" w:hAnsi="Arial" w:cs="Arial"/>
          <w:color w:val="000000"/>
        </w:rPr>
        <w:t>urricul</w:t>
      </w:r>
      <w:r w:rsidR="00252D2A" w:rsidRPr="004F42C1">
        <w:rPr>
          <w:rFonts w:ascii="Arial" w:hAnsi="Arial" w:cs="Arial"/>
          <w:color w:val="000000"/>
        </w:rPr>
        <w:t>ar</w:t>
      </w:r>
      <w:r w:rsidR="00031271" w:rsidRPr="004F42C1">
        <w:rPr>
          <w:rFonts w:ascii="Arial" w:hAnsi="Arial" w:cs="Arial"/>
          <w:color w:val="000000"/>
        </w:rPr>
        <w:t xml:space="preserve"> </w:t>
      </w:r>
      <w:r w:rsidR="003B7991" w:rsidRPr="004F42C1">
        <w:rPr>
          <w:rFonts w:ascii="Arial" w:hAnsi="Arial" w:cs="Arial"/>
          <w:color w:val="000000"/>
        </w:rPr>
        <w:t>materials</w:t>
      </w:r>
      <w:r w:rsidR="00933EEC">
        <w:rPr>
          <w:rFonts w:ascii="Arial" w:hAnsi="Arial" w:cs="Arial"/>
          <w:color w:val="000000"/>
        </w:rPr>
        <w:t xml:space="preserve"> for trainings, workshops, and breakout sessions; developing resources and guidance in multiple modalities to support effective board governance and leadership; and </w:t>
      </w:r>
      <w:r w:rsidR="00C51E1C" w:rsidRPr="004F42C1">
        <w:rPr>
          <w:rFonts w:ascii="Arial" w:hAnsi="Arial" w:cs="Arial"/>
          <w:color w:val="000000"/>
        </w:rPr>
        <w:t xml:space="preserve">delivery to school directors and board-superintendent teams for the purpose of professional development. </w:t>
      </w:r>
    </w:p>
    <w:p w14:paraId="076C7091" w14:textId="77777777" w:rsidR="004F42C1" w:rsidRDefault="004F42C1" w:rsidP="004F42C1">
      <w:pPr>
        <w:ind w:left="360"/>
        <w:rPr>
          <w:rFonts w:ascii="Arial" w:hAnsi="Arial" w:cs="Arial"/>
          <w:color w:val="000000"/>
        </w:rPr>
      </w:pPr>
    </w:p>
    <w:p w14:paraId="25F202BD" w14:textId="21B9699B" w:rsidR="004F42C1" w:rsidRPr="004F42C1" w:rsidRDefault="00252D2A" w:rsidP="004F42C1">
      <w:pPr>
        <w:rPr>
          <w:rFonts w:ascii="Arial" w:hAnsi="Arial" w:cs="Arial"/>
          <w:color w:val="000000" w:themeColor="text1"/>
        </w:rPr>
      </w:pPr>
      <w:r w:rsidRPr="004F42C1">
        <w:rPr>
          <w:rFonts w:ascii="Arial" w:hAnsi="Arial" w:cs="Arial"/>
          <w:color w:val="000000"/>
        </w:rPr>
        <w:t xml:space="preserve">The </w:t>
      </w:r>
      <w:r w:rsidR="00F841FF">
        <w:rPr>
          <w:rFonts w:ascii="Arial" w:hAnsi="Arial" w:cs="Arial"/>
          <w:color w:val="000000"/>
        </w:rPr>
        <w:t xml:space="preserve">Leadership Development </w:t>
      </w:r>
      <w:r w:rsidRPr="004F42C1">
        <w:rPr>
          <w:rFonts w:ascii="Arial" w:hAnsi="Arial" w:cs="Arial"/>
          <w:color w:val="000000"/>
        </w:rPr>
        <w:t xml:space="preserve">Specialist serves as a member of WSSDA’s Leadership Development (LD) branch. </w:t>
      </w:r>
      <w:r w:rsidR="00C51E1C" w:rsidRPr="004F42C1">
        <w:rPr>
          <w:rFonts w:ascii="Arial" w:hAnsi="Arial" w:cs="Arial"/>
          <w:color w:val="000000"/>
        </w:rPr>
        <w:t xml:space="preserve">This position </w:t>
      </w:r>
      <w:r w:rsidR="00666CBF" w:rsidRPr="004F42C1">
        <w:rPr>
          <w:rFonts w:ascii="Arial" w:hAnsi="Arial" w:cs="Arial"/>
          <w:color w:val="000000"/>
        </w:rPr>
        <w:t>work</w:t>
      </w:r>
      <w:r w:rsidR="00C51E1C" w:rsidRPr="004F42C1">
        <w:rPr>
          <w:rFonts w:ascii="Arial" w:hAnsi="Arial" w:cs="Arial"/>
          <w:color w:val="000000"/>
        </w:rPr>
        <w:t>s</w:t>
      </w:r>
      <w:r w:rsidR="00666CBF" w:rsidRPr="004F42C1">
        <w:rPr>
          <w:rFonts w:ascii="Arial" w:hAnsi="Arial" w:cs="Arial"/>
          <w:color w:val="000000"/>
        </w:rPr>
        <w:t xml:space="preserve"> closely with </w:t>
      </w:r>
      <w:r w:rsidR="009D6AA0" w:rsidRPr="004F42C1">
        <w:rPr>
          <w:rFonts w:ascii="Arial" w:hAnsi="Arial" w:cs="Arial"/>
          <w:color w:val="000000"/>
        </w:rPr>
        <w:t xml:space="preserve">the Director of </w:t>
      </w:r>
      <w:r w:rsidR="00666CBF" w:rsidRPr="004F42C1">
        <w:rPr>
          <w:rFonts w:ascii="Arial" w:hAnsi="Arial" w:cs="Arial"/>
          <w:color w:val="000000"/>
        </w:rPr>
        <w:t>Leadership Development</w:t>
      </w:r>
      <w:r w:rsidR="00C51E1C" w:rsidRPr="004F42C1">
        <w:rPr>
          <w:rFonts w:ascii="Arial" w:hAnsi="Arial" w:cs="Arial"/>
          <w:color w:val="000000"/>
        </w:rPr>
        <w:t xml:space="preserve"> and the Leadership Development Coordinator, with</w:t>
      </w:r>
      <w:r w:rsidR="009A2285" w:rsidRPr="004F42C1">
        <w:rPr>
          <w:rFonts w:ascii="Arial" w:hAnsi="Arial" w:cs="Arial"/>
          <w:color w:val="000000"/>
        </w:rPr>
        <w:t xml:space="preserve"> </w:t>
      </w:r>
      <w:r w:rsidR="00C51E1C" w:rsidRPr="004F42C1">
        <w:rPr>
          <w:rFonts w:ascii="Arial" w:hAnsi="Arial" w:cs="Arial"/>
          <w:color w:val="000000"/>
        </w:rPr>
        <w:t xml:space="preserve">frequent </w:t>
      </w:r>
      <w:r w:rsidR="004F42C1" w:rsidRPr="004F42C1">
        <w:rPr>
          <w:rFonts w:ascii="Arial" w:hAnsi="Arial" w:cs="Arial"/>
          <w:color w:val="000000"/>
        </w:rPr>
        <w:t>c</w:t>
      </w:r>
      <w:r w:rsidR="00D50E3B" w:rsidRPr="004F42C1">
        <w:rPr>
          <w:rFonts w:ascii="Arial" w:hAnsi="Arial" w:cs="Arial"/>
          <w:color w:val="000000"/>
        </w:rPr>
        <w:t>ollaboration</w:t>
      </w:r>
      <w:r w:rsidRPr="004F42C1">
        <w:rPr>
          <w:rFonts w:ascii="Arial" w:hAnsi="Arial" w:cs="Arial"/>
          <w:color w:val="000000"/>
        </w:rPr>
        <w:t xml:space="preserve"> with </w:t>
      </w:r>
      <w:r w:rsidR="00031271" w:rsidRPr="004F42C1">
        <w:rPr>
          <w:rFonts w:ascii="Arial" w:hAnsi="Arial" w:cs="Arial"/>
          <w:color w:val="000000"/>
        </w:rPr>
        <w:t xml:space="preserve">contracted </w:t>
      </w:r>
      <w:r w:rsidR="00C51E1C" w:rsidRPr="004F42C1">
        <w:rPr>
          <w:rFonts w:ascii="Arial" w:hAnsi="Arial" w:cs="Arial"/>
          <w:color w:val="000000"/>
        </w:rPr>
        <w:t>Leadership Development Consultants</w:t>
      </w:r>
      <w:r w:rsidR="009A2285" w:rsidRPr="004F42C1">
        <w:rPr>
          <w:rFonts w:ascii="Arial" w:hAnsi="Arial" w:cs="Arial"/>
          <w:color w:val="000000"/>
        </w:rPr>
        <w:t xml:space="preserve"> and Washington state school directors and superintendents</w:t>
      </w:r>
      <w:r w:rsidR="004F42C1" w:rsidRPr="004F42C1">
        <w:rPr>
          <w:rFonts w:ascii="Arial" w:hAnsi="Arial" w:cs="Arial"/>
          <w:color w:val="000000"/>
        </w:rPr>
        <w:t xml:space="preserve">. </w:t>
      </w:r>
      <w:r w:rsidR="004F42C1" w:rsidRPr="004F42C1">
        <w:rPr>
          <w:rFonts w:ascii="Arial" w:hAnsi="Arial" w:cs="Arial"/>
          <w:color w:val="000000" w:themeColor="text1"/>
        </w:rPr>
        <w:t xml:space="preserve">This Specialist will collaborate with WSSDA staff, </w:t>
      </w:r>
      <w:r w:rsidR="004F42C1">
        <w:rPr>
          <w:rFonts w:ascii="Arial" w:hAnsi="Arial" w:cs="Arial"/>
          <w:color w:val="000000" w:themeColor="text1"/>
        </w:rPr>
        <w:t xml:space="preserve">WSSDA </w:t>
      </w:r>
      <w:r w:rsidR="004F42C1" w:rsidRPr="004F42C1">
        <w:rPr>
          <w:rFonts w:ascii="Arial" w:hAnsi="Arial" w:cs="Arial"/>
          <w:color w:val="000000" w:themeColor="text1"/>
        </w:rPr>
        <w:t>members</w:t>
      </w:r>
      <w:r w:rsidR="004F42C1">
        <w:rPr>
          <w:rFonts w:ascii="Arial" w:hAnsi="Arial" w:cs="Arial"/>
          <w:color w:val="000000" w:themeColor="text1"/>
        </w:rPr>
        <w:t>,</w:t>
      </w:r>
      <w:r w:rsidR="004F42C1" w:rsidRPr="004F42C1">
        <w:rPr>
          <w:rFonts w:ascii="Arial" w:hAnsi="Arial" w:cs="Arial"/>
          <w:color w:val="000000" w:themeColor="text1"/>
        </w:rPr>
        <w:t xml:space="preserve"> and stakeholders to identify</w:t>
      </w:r>
      <w:r w:rsidR="009C64F3">
        <w:rPr>
          <w:rFonts w:ascii="Arial" w:hAnsi="Arial" w:cs="Arial"/>
          <w:color w:val="000000" w:themeColor="text1"/>
        </w:rPr>
        <w:t xml:space="preserve">, create, </w:t>
      </w:r>
      <w:r w:rsidR="004F42C1" w:rsidRPr="004F42C1">
        <w:rPr>
          <w:rFonts w:ascii="Arial" w:hAnsi="Arial" w:cs="Arial"/>
          <w:color w:val="000000" w:themeColor="text1"/>
        </w:rPr>
        <w:t>and support new or improved training opportunities across all branches.</w:t>
      </w:r>
    </w:p>
    <w:p w14:paraId="3D74E224" w14:textId="77777777" w:rsidR="00252D2A" w:rsidRDefault="00252D2A" w:rsidP="000A4224">
      <w:pPr>
        <w:rPr>
          <w:rFonts w:ascii="Arial" w:hAnsi="Arial" w:cs="Arial"/>
          <w:color w:val="000000"/>
        </w:rPr>
      </w:pPr>
    </w:p>
    <w:p w14:paraId="5092964F" w14:textId="39D4EAEB" w:rsidR="00252D2A" w:rsidRPr="005F539F" w:rsidRDefault="00252D2A" w:rsidP="000A422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Specific duties for this position include:</w:t>
      </w:r>
    </w:p>
    <w:p w14:paraId="0DA96EA5" w14:textId="77777777" w:rsidR="00D50E3B" w:rsidRDefault="00D50E3B" w:rsidP="003B7991"/>
    <w:p w14:paraId="58D14231" w14:textId="38099332" w:rsidR="00933EEC" w:rsidRPr="00933EEC" w:rsidRDefault="00933EEC" w:rsidP="004F42C1">
      <w:pPr>
        <w:pStyle w:val="ListParagraph"/>
        <w:numPr>
          <w:ilvl w:val="0"/>
          <w:numId w:val="28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Contributing to the development and maintenance of a comprehensive professional development system for WA school directors and board-superintendent teams. </w:t>
      </w:r>
    </w:p>
    <w:p w14:paraId="3B3C2537" w14:textId="77777777" w:rsidR="00933EEC" w:rsidRDefault="00933EEC" w:rsidP="00933EEC">
      <w:pPr>
        <w:pStyle w:val="ListParagraph"/>
        <w:rPr>
          <w:rFonts w:ascii="Arial" w:hAnsi="Arial" w:cs="Arial"/>
          <w:color w:val="000000" w:themeColor="text1"/>
        </w:rPr>
      </w:pPr>
    </w:p>
    <w:p w14:paraId="37CAA691" w14:textId="77777777" w:rsidR="00933EEC" w:rsidRPr="004F42C1" w:rsidRDefault="00933EEC" w:rsidP="00933EEC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</w:rPr>
      </w:pPr>
      <w:r w:rsidRPr="004F42C1">
        <w:rPr>
          <w:rFonts w:ascii="Arial" w:hAnsi="Arial" w:cs="Arial"/>
          <w:b/>
          <w:bCs/>
        </w:rPr>
        <w:t xml:space="preserve">Develop </w:t>
      </w:r>
      <w:r>
        <w:rPr>
          <w:rFonts w:ascii="Arial" w:hAnsi="Arial" w:cs="Arial"/>
          <w:b/>
          <w:bCs/>
        </w:rPr>
        <w:t>and update instructional materials</w:t>
      </w:r>
      <w:r w:rsidRPr="004F42C1">
        <w:rPr>
          <w:rFonts w:ascii="Arial" w:hAnsi="Arial" w:cs="Arial"/>
          <w:b/>
          <w:bCs/>
        </w:rPr>
        <w:t xml:space="preserve"> for professional development programs, training, events, and services</w:t>
      </w:r>
      <w:r>
        <w:rPr>
          <w:rFonts w:ascii="Arial" w:hAnsi="Arial" w:cs="Arial"/>
          <w:b/>
          <w:bCs/>
        </w:rPr>
        <w:t>,</w:t>
      </w:r>
      <w:r w:rsidRPr="004F42C1">
        <w:rPr>
          <w:rFonts w:ascii="Arial" w:hAnsi="Arial" w:cs="Arial"/>
          <w:b/>
          <w:bCs/>
        </w:rPr>
        <w:t xml:space="preserve"> </w:t>
      </w:r>
      <w:r w:rsidRPr="004F42C1">
        <w:rPr>
          <w:rFonts w:ascii="Arial" w:hAnsi="Arial" w:cs="Arial"/>
        </w:rPr>
        <w:t>including but not limited to:</w:t>
      </w:r>
    </w:p>
    <w:p w14:paraId="7464E4D6" w14:textId="77777777" w:rsidR="00933EEC" w:rsidRDefault="00933EEC" w:rsidP="00933EEC">
      <w:pPr>
        <w:numPr>
          <w:ilvl w:val="1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OnBoard professional learning system</w:t>
      </w:r>
    </w:p>
    <w:p w14:paraId="5DABCF9D" w14:textId="77777777" w:rsidR="00933EEC" w:rsidRDefault="00933EEC" w:rsidP="00933EEC">
      <w:pPr>
        <w:numPr>
          <w:ilvl w:val="1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In-district board workshops and retreats</w:t>
      </w:r>
    </w:p>
    <w:p w14:paraId="2348AD34" w14:textId="414F86CB" w:rsidR="00933EEC" w:rsidRDefault="00933EEC" w:rsidP="00933EEC">
      <w:pPr>
        <w:numPr>
          <w:ilvl w:val="1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Training programs for new or aspiring board members, including Candidate Workshops, Board Boot Camp, and New Director Network</w:t>
      </w:r>
    </w:p>
    <w:p w14:paraId="36295E56" w14:textId="77777777" w:rsidR="00933EEC" w:rsidRDefault="00933EEC" w:rsidP="00933EEC">
      <w:pPr>
        <w:numPr>
          <w:ilvl w:val="1"/>
          <w:numId w:val="28"/>
        </w:numPr>
        <w:rPr>
          <w:rFonts w:ascii="Arial" w:hAnsi="Arial" w:cs="Arial"/>
        </w:rPr>
      </w:pPr>
      <w:r w:rsidRPr="00273058">
        <w:rPr>
          <w:rFonts w:ascii="Arial" w:hAnsi="Arial" w:cs="Arial"/>
        </w:rPr>
        <w:t xml:space="preserve">Training programs </w:t>
      </w:r>
      <w:r>
        <w:rPr>
          <w:rFonts w:ascii="Arial" w:hAnsi="Arial" w:cs="Arial"/>
        </w:rPr>
        <w:t>for experienced board members, including Leadership WSSDA</w:t>
      </w:r>
    </w:p>
    <w:p w14:paraId="6C14D6CA" w14:textId="77777777" w:rsidR="00933EEC" w:rsidRDefault="00933EEC" w:rsidP="00933EEC">
      <w:pPr>
        <w:numPr>
          <w:ilvl w:val="1"/>
          <w:numId w:val="28"/>
        </w:numPr>
        <w:rPr>
          <w:rFonts w:ascii="Arial" w:hAnsi="Arial" w:cs="Arial"/>
        </w:rPr>
      </w:pPr>
      <w:r w:rsidRPr="00273058">
        <w:rPr>
          <w:rFonts w:ascii="Arial" w:hAnsi="Arial" w:cs="Arial"/>
        </w:rPr>
        <w:t xml:space="preserve">Annual Conference </w:t>
      </w:r>
      <w:r>
        <w:rPr>
          <w:rFonts w:ascii="Arial" w:hAnsi="Arial" w:cs="Arial"/>
        </w:rPr>
        <w:t xml:space="preserve">content, including </w:t>
      </w:r>
      <w:r w:rsidRPr="00273058">
        <w:rPr>
          <w:rFonts w:ascii="Arial" w:hAnsi="Arial" w:cs="Arial"/>
        </w:rPr>
        <w:t>breakout sessions</w:t>
      </w:r>
      <w:r>
        <w:rPr>
          <w:rFonts w:ascii="Arial" w:hAnsi="Arial" w:cs="Arial"/>
        </w:rPr>
        <w:t xml:space="preserve"> and </w:t>
      </w:r>
      <w:r w:rsidRPr="00273058">
        <w:rPr>
          <w:rFonts w:ascii="Arial" w:hAnsi="Arial" w:cs="Arial"/>
        </w:rPr>
        <w:t>pre-conferences</w:t>
      </w:r>
    </w:p>
    <w:p w14:paraId="76810382" w14:textId="2938FB74" w:rsidR="00933EEC" w:rsidRDefault="00933EEC" w:rsidP="00933EEC">
      <w:pPr>
        <w:numPr>
          <w:ilvl w:val="1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273058">
        <w:rPr>
          <w:rFonts w:ascii="Arial" w:hAnsi="Arial" w:cs="Arial"/>
        </w:rPr>
        <w:t xml:space="preserve">nline </w:t>
      </w:r>
      <w:r>
        <w:rPr>
          <w:rFonts w:ascii="Arial" w:hAnsi="Arial" w:cs="Arial"/>
        </w:rPr>
        <w:t xml:space="preserve">and printed </w:t>
      </w:r>
      <w:r w:rsidRPr="00273058">
        <w:rPr>
          <w:rFonts w:ascii="Arial" w:hAnsi="Arial" w:cs="Arial"/>
        </w:rPr>
        <w:t>resources</w:t>
      </w:r>
      <w:r>
        <w:rPr>
          <w:rFonts w:ascii="Arial" w:hAnsi="Arial" w:cs="Arial"/>
        </w:rPr>
        <w:t xml:space="preserve">, including </w:t>
      </w:r>
      <w:r w:rsidRPr="00273058">
        <w:rPr>
          <w:rFonts w:ascii="Arial" w:hAnsi="Arial" w:cs="Arial"/>
        </w:rPr>
        <w:t>publications, guides</w:t>
      </w:r>
      <w:r>
        <w:rPr>
          <w:rFonts w:ascii="Arial" w:hAnsi="Arial" w:cs="Arial"/>
        </w:rPr>
        <w:t>, and tools</w:t>
      </w:r>
    </w:p>
    <w:p w14:paraId="38CA1591" w14:textId="308548D5" w:rsidR="00845162" w:rsidRDefault="00845162" w:rsidP="00933EEC">
      <w:pPr>
        <w:numPr>
          <w:ilvl w:val="1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Webinars and other instructional tools</w:t>
      </w:r>
    </w:p>
    <w:p w14:paraId="18D8B4FD" w14:textId="77777777" w:rsidR="00933EEC" w:rsidRDefault="00933EEC" w:rsidP="00933EEC">
      <w:pPr>
        <w:rPr>
          <w:rFonts w:ascii="Arial" w:hAnsi="Arial" w:cs="Arial"/>
        </w:rPr>
      </w:pPr>
    </w:p>
    <w:p w14:paraId="4E5AD192" w14:textId="77777777" w:rsidR="00845162" w:rsidRPr="004F42C1" w:rsidRDefault="00845162" w:rsidP="00845162">
      <w:pPr>
        <w:pStyle w:val="ListParagraph"/>
        <w:numPr>
          <w:ilvl w:val="0"/>
          <w:numId w:val="28"/>
        </w:numPr>
        <w:rPr>
          <w:rFonts w:ascii="Arial" w:hAnsi="Arial" w:cs="Arial"/>
          <w:color w:val="000000" w:themeColor="text1"/>
        </w:rPr>
      </w:pPr>
      <w:r w:rsidRPr="004F42C1">
        <w:rPr>
          <w:rFonts w:ascii="Arial" w:hAnsi="Arial" w:cs="Arial"/>
          <w:b/>
          <w:bCs/>
          <w:color w:val="000000" w:themeColor="text1"/>
        </w:rPr>
        <w:lastRenderedPageBreak/>
        <w:t xml:space="preserve">Resource identification and adaptation of content and materials </w:t>
      </w:r>
      <w:r w:rsidRPr="004F42C1">
        <w:rPr>
          <w:rFonts w:ascii="Arial" w:hAnsi="Arial" w:cs="Arial"/>
          <w:b/>
          <w:bCs/>
        </w:rPr>
        <w:t>for professional development programs and services that may be delivered through multiple modalities and</w:t>
      </w:r>
      <w:r w:rsidRPr="004F42C1">
        <w:rPr>
          <w:rFonts w:ascii="Arial" w:hAnsi="Arial" w:cs="Arial"/>
          <w:b/>
          <w:bCs/>
          <w:color w:val="000000"/>
        </w:rPr>
        <w:t xml:space="preserve"> delivery vehicles</w:t>
      </w:r>
      <w:r w:rsidRPr="004F42C1">
        <w:rPr>
          <w:rFonts w:ascii="Arial" w:hAnsi="Arial" w:cs="Arial"/>
          <w:color w:val="000000" w:themeColor="text1"/>
        </w:rPr>
        <w:t>, including:</w:t>
      </w:r>
    </w:p>
    <w:p w14:paraId="0D269F1D" w14:textId="77777777" w:rsidR="00845162" w:rsidRPr="00252D2A" w:rsidRDefault="00845162" w:rsidP="00845162">
      <w:pPr>
        <w:numPr>
          <w:ilvl w:val="1"/>
          <w:numId w:val="28"/>
        </w:numPr>
        <w:rPr>
          <w:rFonts w:ascii="Arial" w:hAnsi="Arial" w:cs="Arial"/>
          <w:color w:val="000000" w:themeColor="text1"/>
        </w:rPr>
      </w:pPr>
      <w:r w:rsidRPr="00252D2A">
        <w:rPr>
          <w:rFonts w:ascii="Arial" w:hAnsi="Arial" w:cs="Arial"/>
          <w:color w:val="000000" w:themeColor="text1"/>
        </w:rPr>
        <w:t xml:space="preserve">Seeking and reviewing applicable state and national research </w:t>
      </w:r>
    </w:p>
    <w:p w14:paraId="1DB2E38B" w14:textId="77777777" w:rsidR="00845162" w:rsidRPr="00252D2A" w:rsidRDefault="00845162" w:rsidP="00845162">
      <w:pPr>
        <w:numPr>
          <w:ilvl w:val="1"/>
          <w:numId w:val="28"/>
        </w:numPr>
        <w:rPr>
          <w:rFonts w:ascii="Arial" w:hAnsi="Arial" w:cs="Arial"/>
          <w:color w:val="000000" w:themeColor="text1"/>
        </w:rPr>
      </w:pPr>
      <w:r w:rsidRPr="00252D2A">
        <w:rPr>
          <w:rFonts w:ascii="Arial" w:hAnsi="Arial" w:cs="Arial"/>
          <w:color w:val="000000" w:themeColor="text1"/>
        </w:rPr>
        <w:t>Consulting with content-area experts</w:t>
      </w:r>
      <w:r>
        <w:rPr>
          <w:rFonts w:ascii="Arial" w:hAnsi="Arial" w:cs="Arial"/>
          <w:color w:val="000000" w:themeColor="text1"/>
        </w:rPr>
        <w:t>, including but not limited to WSSDA staff and consultants</w:t>
      </w:r>
    </w:p>
    <w:p w14:paraId="72D01453" w14:textId="77777777" w:rsidR="00845162" w:rsidRPr="00252D2A" w:rsidRDefault="00845162" w:rsidP="00845162">
      <w:pPr>
        <w:numPr>
          <w:ilvl w:val="1"/>
          <w:numId w:val="28"/>
        </w:numPr>
        <w:rPr>
          <w:rFonts w:ascii="Arial" w:hAnsi="Arial" w:cs="Arial"/>
          <w:color w:val="000000" w:themeColor="text1"/>
        </w:rPr>
      </w:pPr>
      <w:r w:rsidRPr="00252D2A">
        <w:rPr>
          <w:rFonts w:ascii="Arial" w:hAnsi="Arial" w:cs="Arial"/>
          <w:color w:val="000000" w:themeColor="text1"/>
        </w:rPr>
        <w:t>Consulting with school directors and administrators to diagnose needs and manage delivery of targeted professional development services that meet the needs of school boards and board-superintendent teams</w:t>
      </w:r>
    </w:p>
    <w:p w14:paraId="33A8A346" w14:textId="77777777" w:rsidR="00845162" w:rsidRPr="00845162" w:rsidRDefault="00845162" w:rsidP="00845162">
      <w:pPr>
        <w:numPr>
          <w:ilvl w:val="1"/>
          <w:numId w:val="28"/>
        </w:numPr>
        <w:rPr>
          <w:rFonts w:ascii="Arial" w:hAnsi="Arial" w:cs="Arial"/>
          <w:color w:val="000000" w:themeColor="text1"/>
        </w:rPr>
      </w:pPr>
      <w:r w:rsidRPr="00252D2A">
        <w:rPr>
          <w:rFonts w:ascii="Arial" w:hAnsi="Arial" w:cs="Arial"/>
          <w:color w:val="000000" w:themeColor="text1"/>
        </w:rPr>
        <w:t>Seeking</w:t>
      </w:r>
      <w:r>
        <w:rPr>
          <w:rFonts w:ascii="Arial" w:hAnsi="Arial" w:cs="Arial"/>
          <w:color w:val="000000" w:themeColor="text1"/>
        </w:rPr>
        <w:t xml:space="preserve">, </w:t>
      </w:r>
      <w:r w:rsidRPr="00252D2A">
        <w:rPr>
          <w:rFonts w:ascii="Arial" w:hAnsi="Arial" w:cs="Arial"/>
          <w:color w:val="000000" w:themeColor="text1"/>
        </w:rPr>
        <w:t>reviewing</w:t>
      </w:r>
      <w:r>
        <w:rPr>
          <w:rFonts w:ascii="Arial" w:hAnsi="Arial" w:cs="Arial"/>
          <w:color w:val="000000" w:themeColor="text1"/>
        </w:rPr>
        <w:t>, and adapting</w:t>
      </w:r>
      <w:r w:rsidRPr="00252D2A">
        <w:rPr>
          <w:rFonts w:ascii="Arial" w:hAnsi="Arial" w:cs="Arial"/>
          <w:color w:val="000000" w:themeColor="text1"/>
        </w:rPr>
        <w:t xml:space="preserve"> a wide range of potential “ingredients” for use in OnBoard learning experiences and other professional development products and services</w:t>
      </w:r>
    </w:p>
    <w:p w14:paraId="2B85FD80" w14:textId="77777777" w:rsidR="00845162" w:rsidRDefault="00845162" w:rsidP="00933EEC">
      <w:pPr>
        <w:rPr>
          <w:rFonts w:ascii="Arial" w:hAnsi="Arial" w:cs="Arial"/>
        </w:rPr>
      </w:pPr>
    </w:p>
    <w:p w14:paraId="1AB3F42F" w14:textId="77777777" w:rsidR="00933EEC" w:rsidRPr="004F42C1" w:rsidRDefault="00933EEC" w:rsidP="00933EEC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Pr="004F42C1">
        <w:rPr>
          <w:rFonts w:ascii="Arial" w:hAnsi="Arial" w:cs="Arial"/>
          <w:b/>
          <w:bCs/>
        </w:rPr>
        <w:t>nstructional design</w:t>
      </w:r>
      <w:r w:rsidRPr="004F42C1">
        <w:rPr>
          <w:rFonts w:ascii="Arial" w:hAnsi="Arial" w:cs="Arial"/>
        </w:rPr>
        <w:t>, including:</w:t>
      </w:r>
    </w:p>
    <w:p w14:paraId="04AB5FA2" w14:textId="77777777" w:rsidR="00933EEC" w:rsidRPr="00252D2A" w:rsidRDefault="00933EEC" w:rsidP="00933EEC">
      <w:pPr>
        <w:pStyle w:val="ListParagraph"/>
        <w:numPr>
          <w:ilvl w:val="1"/>
          <w:numId w:val="28"/>
        </w:numPr>
        <w:rPr>
          <w:rFonts w:ascii="Arial" w:hAnsi="Arial" w:cs="Arial"/>
        </w:rPr>
      </w:pPr>
      <w:r w:rsidRPr="00252D2A">
        <w:rPr>
          <w:rFonts w:ascii="Arial" w:hAnsi="Arial" w:cs="Arial"/>
          <w:color w:val="000000"/>
          <w:shd w:val="clear" w:color="auto" w:fill="FFFFFF"/>
        </w:rPr>
        <w:t>A</w:t>
      </w:r>
      <w:r w:rsidRPr="00252D2A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</w:rPr>
        <w:t>nalyzing</w:t>
      </w:r>
      <w:r w:rsidRPr="00252D2A">
        <w:rPr>
          <w:rFonts w:ascii="Arial" w:hAnsi="Arial" w:cs="Arial"/>
          <w:color w:val="000000"/>
          <w:shd w:val="clear" w:color="auto" w:fill="FFFFFF"/>
        </w:rPr>
        <w:t> the needs and goals of learners</w:t>
      </w:r>
    </w:p>
    <w:p w14:paraId="3D8071F0" w14:textId="77777777" w:rsidR="00933EEC" w:rsidRPr="009C64F3" w:rsidRDefault="00933EEC" w:rsidP="00933EEC">
      <w:pPr>
        <w:pStyle w:val="ListParagraph"/>
        <w:numPr>
          <w:ilvl w:val="1"/>
          <w:numId w:val="28"/>
        </w:numPr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>Identifying</w:t>
      </w:r>
      <w:r w:rsidRPr="00252D2A">
        <w:rPr>
          <w:rFonts w:ascii="Arial" w:hAnsi="Arial" w:cs="Arial"/>
          <w:color w:val="000000"/>
          <w:shd w:val="clear" w:color="auto" w:fill="FFFFFF"/>
        </w:rPr>
        <w:t> a process to meet t</w:t>
      </w:r>
      <w:r>
        <w:rPr>
          <w:rFonts w:ascii="Arial" w:hAnsi="Arial" w:cs="Arial"/>
          <w:color w:val="000000"/>
          <w:shd w:val="clear" w:color="auto" w:fill="FFFFFF"/>
        </w:rPr>
        <w:t xml:space="preserve">hose learning needs and goals </w:t>
      </w:r>
    </w:p>
    <w:p w14:paraId="039FE4D9" w14:textId="77777777" w:rsidR="00933EEC" w:rsidRPr="00252D2A" w:rsidRDefault="00933EEC" w:rsidP="00933EEC">
      <w:pPr>
        <w:pStyle w:val="ListParagraph"/>
        <w:numPr>
          <w:ilvl w:val="1"/>
          <w:numId w:val="28"/>
        </w:numPr>
        <w:rPr>
          <w:rStyle w:val="Strong"/>
          <w:rFonts w:ascii="Arial" w:hAnsi="Arial" w:cs="Arial"/>
          <w:b w:val="0"/>
          <w:bCs w:val="0"/>
        </w:rPr>
      </w:pPr>
      <w:r>
        <w:rPr>
          <w:rFonts w:ascii="Arial" w:hAnsi="Arial" w:cs="Arial"/>
          <w:color w:val="000000"/>
          <w:shd w:val="clear" w:color="auto" w:fill="FFFFFF"/>
        </w:rPr>
        <w:t>D</w:t>
      </w:r>
      <w:r w:rsidRPr="00252D2A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</w:rPr>
        <w:t>esigning</w:t>
      </w:r>
      <w:r w:rsidRPr="00252D2A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instructional materials and methods</w:t>
      </w:r>
    </w:p>
    <w:p w14:paraId="281B1873" w14:textId="77777777" w:rsidR="00933EEC" w:rsidRDefault="00933EEC" w:rsidP="00933EEC">
      <w:pPr>
        <w:pStyle w:val="ListParagraph"/>
        <w:numPr>
          <w:ilvl w:val="1"/>
          <w:numId w:val="28"/>
        </w:numPr>
        <w:rPr>
          <w:rFonts w:ascii="Arial" w:hAnsi="Arial" w:cs="Arial"/>
        </w:rPr>
      </w:pPr>
      <w:r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</w:rPr>
        <w:t>E</w:t>
      </w:r>
      <w:r w:rsidRPr="00252D2A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</w:rPr>
        <w:t>valuating</w:t>
      </w:r>
      <w:r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</w:rPr>
        <w:t xml:space="preserve"> and measuring</w:t>
      </w:r>
      <w:r w:rsidRPr="00252D2A">
        <w:rPr>
          <w:rFonts w:ascii="Arial" w:hAnsi="Arial" w:cs="Arial"/>
          <w:color w:val="000000"/>
          <w:shd w:val="clear" w:color="auto" w:fill="FFFFFF"/>
        </w:rPr>
        <w:t> the outcomes</w:t>
      </w:r>
      <w:r w:rsidRPr="00252D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ensure the desired outcomes</w:t>
      </w:r>
    </w:p>
    <w:p w14:paraId="5DE02E85" w14:textId="4C7ABCCE" w:rsidR="00933EEC" w:rsidRPr="00933EEC" w:rsidRDefault="00933EEC" w:rsidP="00933EEC">
      <w:pPr>
        <w:pStyle w:val="ListParagraph"/>
        <w:numPr>
          <w:ilvl w:val="1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Improving and updating instructional materials and methods</w:t>
      </w:r>
    </w:p>
    <w:p w14:paraId="1F2E8387" w14:textId="77777777" w:rsidR="00D50E3B" w:rsidRDefault="00D50E3B" w:rsidP="00D50E3B">
      <w:pPr>
        <w:rPr>
          <w:rFonts w:ascii="Arial" w:hAnsi="Arial" w:cs="Arial"/>
          <w:color w:val="000000" w:themeColor="text1"/>
          <w:u w:val="single"/>
        </w:rPr>
      </w:pPr>
    </w:p>
    <w:p w14:paraId="14479945" w14:textId="5B59A6D0" w:rsidR="004F42C1" w:rsidRPr="004F42C1" w:rsidRDefault="004E4387" w:rsidP="004F42C1">
      <w:pPr>
        <w:pStyle w:val="ListParagraph"/>
        <w:numPr>
          <w:ilvl w:val="0"/>
          <w:numId w:val="28"/>
        </w:numPr>
        <w:rPr>
          <w:rFonts w:ascii="Arial" w:hAnsi="Arial" w:cs="Arial"/>
          <w:color w:val="000000" w:themeColor="text1"/>
        </w:rPr>
      </w:pPr>
      <w:r w:rsidRPr="004F42C1">
        <w:rPr>
          <w:rFonts w:ascii="Arial" w:hAnsi="Arial" w:cs="Arial"/>
          <w:b/>
          <w:bCs/>
          <w:color w:val="000000" w:themeColor="text1"/>
        </w:rPr>
        <w:t>Align content and resources for use through</w:t>
      </w:r>
      <w:r w:rsidR="009C4366" w:rsidRPr="004F42C1">
        <w:rPr>
          <w:rFonts w:ascii="Arial" w:hAnsi="Arial" w:cs="Arial"/>
          <w:b/>
          <w:bCs/>
          <w:color w:val="000000" w:themeColor="text1"/>
        </w:rPr>
        <w:t xml:space="preserve"> multiple </w:t>
      </w:r>
      <w:r w:rsidRPr="004F42C1">
        <w:rPr>
          <w:rFonts w:ascii="Arial" w:hAnsi="Arial" w:cs="Arial"/>
          <w:b/>
          <w:bCs/>
          <w:color w:val="000000" w:themeColor="text1"/>
        </w:rPr>
        <w:t>delivery vehicles,</w:t>
      </w:r>
      <w:r w:rsidRPr="004F42C1">
        <w:rPr>
          <w:rFonts w:ascii="Arial" w:hAnsi="Arial" w:cs="Arial"/>
          <w:color w:val="000000" w:themeColor="text1"/>
        </w:rPr>
        <w:t xml:space="preserve"> </w:t>
      </w:r>
      <w:r w:rsidR="009C4366" w:rsidRPr="004F42C1">
        <w:rPr>
          <w:rFonts w:ascii="Arial" w:hAnsi="Arial" w:cs="Arial"/>
          <w:color w:val="000000" w:themeColor="text1"/>
        </w:rPr>
        <w:t>including</w:t>
      </w:r>
      <w:r w:rsidR="004F42C1">
        <w:rPr>
          <w:rFonts w:ascii="Arial" w:hAnsi="Arial" w:cs="Arial"/>
          <w:color w:val="000000" w:themeColor="text1"/>
        </w:rPr>
        <w:t xml:space="preserve"> but not limited to</w:t>
      </w:r>
      <w:r w:rsidR="004F42C1" w:rsidRPr="004F42C1">
        <w:rPr>
          <w:rFonts w:ascii="Arial" w:hAnsi="Arial" w:cs="Arial"/>
          <w:color w:val="000000" w:themeColor="text1"/>
        </w:rPr>
        <w:t>:</w:t>
      </w:r>
    </w:p>
    <w:p w14:paraId="17E787CB" w14:textId="2167519D" w:rsidR="004F42C1" w:rsidRPr="004F42C1" w:rsidRDefault="00092CAC" w:rsidP="004F42C1">
      <w:pPr>
        <w:pStyle w:val="ListParagraph"/>
        <w:numPr>
          <w:ilvl w:val="1"/>
          <w:numId w:val="28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</w:t>
      </w:r>
      <w:r w:rsidR="00031271" w:rsidRPr="004F42C1">
        <w:rPr>
          <w:rFonts w:ascii="Arial" w:hAnsi="Arial" w:cs="Arial"/>
          <w:color w:val="000000" w:themeColor="text1"/>
        </w:rPr>
        <w:t xml:space="preserve">n-person and virtual </w:t>
      </w:r>
      <w:r w:rsidR="004E4387" w:rsidRPr="004F42C1">
        <w:rPr>
          <w:rFonts w:ascii="Arial" w:hAnsi="Arial" w:cs="Arial"/>
          <w:color w:val="000000" w:themeColor="text1"/>
        </w:rPr>
        <w:t xml:space="preserve">training </w:t>
      </w:r>
    </w:p>
    <w:p w14:paraId="200F88FF" w14:textId="4CE75AAE" w:rsidR="004F42C1" w:rsidRPr="004F42C1" w:rsidRDefault="00092CAC" w:rsidP="004F42C1">
      <w:pPr>
        <w:pStyle w:val="ListParagraph"/>
        <w:numPr>
          <w:ilvl w:val="1"/>
          <w:numId w:val="28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</w:t>
      </w:r>
      <w:r w:rsidR="004F42C1" w:rsidRPr="004F42C1">
        <w:rPr>
          <w:rFonts w:ascii="Arial" w:hAnsi="Arial" w:cs="Arial"/>
          <w:color w:val="000000" w:themeColor="text1"/>
        </w:rPr>
        <w:t xml:space="preserve">oard </w:t>
      </w:r>
      <w:r w:rsidR="009C4366" w:rsidRPr="004F42C1">
        <w:rPr>
          <w:rFonts w:ascii="Arial" w:hAnsi="Arial" w:cs="Arial"/>
          <w:color w:val="000000" w:themeColor="text1"/>
        </w:rPr>
        <w:t>workshops</w:t>
      </w:r>
      <w:r w:rsidR="004F42C1" w:rsidRPr="004F42C1">
        <w:rPr>
          <w:rFonts w:ascii="Arial" w:hAnsi="Arial" w:cs="Arial"/>
          <w:color w:val="000000" w:themeColor="text1"/>
        </w:rPr>
        <w:t>/retreats</w:t>
      </w:r>
    </w:p>
    <w:p w14:paraId="07A6F067" w14:textId="14FCC173" w:rsidR="004F42C1" w:rsidRPr="004F42C1" w:rsidRDefault="00092CAC" w:rsidP="004F42C1">
      <w:pPr>
        <w:pStyle w:val="ListParagraph"/>
        <w:numPr>
          <w:ilvl w:val="1"/>
          <w:numId w:val="28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="007E0770" w:rsidRPr="004F42C1">
        <w:rPr>
          <w:rFonts w:ascii="Arial" w:hAnsi="Arial" w:cs="Arial"/>
          <w:color w:val="000000" w:themeColor="text1"/>
        </w:rPr>
        <w:t>nline content</w:t>
      </w:r>
    </w:p>
    <w:p w14:paraId="450D4AF0" w14:textId="1D296F46" w:rsidR="004F42C1" w:rsidRPr="004F42C1" w:rsidRDefault="00092CAC" w:rsidP="004F42C1">
      <w:pPr>
        <w:pStyle w:val="ListParagraph"/>
        <w:numPr>
          <w:ilvl w:val="1"/>
          <w:numId w:val="28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7E0770" w:rsidRPr="004F42C1">
        <w:rPr>
          <w:rFonts w:ascii="Arial" w:hAnsi="Arial" w:cs="Arial"/>
          <w:color w:val="000000" w:themeColor="text1"/>
        </w:rPr>
        <w:t>ublications</w:t>
      </w:r>
      <w:r w:rsidR="009C64F3">
        <w:rPr>
          <w:rFonts w:ascii="Arial" w:hAnsi="Arial" w:cs="Arial"/>
          <w:color w:val="000000" w:themeColor="text1"/>
        </w:rPr>
        <w:t xml:space="preserve"> and tools</w:t>
      </w:r>
    </w:p>
    <w:p w14:paraId="652F4708" w14:textId="4268C5D0" w:rsidR="004F42C1" w:rsidRDefault="00092CAC" w:rsidP="004F42C1">
      <w:pPr>
        <w:pStyle w:val="ListParagraph"/>
        <w:numPr>
          <w:ilvl w:val="1"/>
          <w:numId w:val="28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</w:t>
      </w:r>
      <w:r w:rsidR="007E0770" w:rsidRPr="004F42C1">
        <w:rPr>
          <w:rFonts w:ascii="Arial" w:hAnsi="Arial" w:cs="Arial"/>
          <w:color w:val="000000" w:themeColor="text1"/>
        </w:rPr>
        <w:t>onferences and events</w:t>
      </w:r>
    </w:p>
    <w:p w14:paraId="17719524" w14:textId="370D594C" w:rsidR="00845162" w:rsidRPr="004F42C1" w:rsidRDefault="00845162" w:rsidP="004F42C1">
      <w:pPr>
        <w:pStyle w:val="ListParagraph"/>
        <w:numPr>
          <w:ilvl w:val="1"/>
          <w:numId w:val="28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Webinars</w:t>
      </w:r>
    </w:p>
    <w:p w14:paraId="311E4679" w14:textId="794FB8D3" w:rsidR="009C4366" w:rsidRDefault="00092CAC" w:rsidP="004F42C1">
      <w:pPr>
        <w:pStyle w:val="ListParagraph"/>
        <w:numPr>
          <w:ilvl w:val="1"/>
          <w:numId w:val="28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</w:t>
      </w:r>
      <w:r w:rsidR="009C4366" w:rsidRPr="004F42C1">
        <w:rPr>
          <w:rFonts w:ascii="Arial" w:hAnsi="Arial" w:cs="Arial"/>
          <w:color w:val="000000" w:themeColor="text1"/>
        </w:rPr>
        <w:t>pecialized programs</w:t>
      </w:r>
    </w:p>
    <w:p w14:paraId="4A40FEFC" w14:textId="77777777" w:rsidR="004F42C1" w:rsidRDefault="004F42C1" w:rsidP="004F42C1">
      <w:pPr>
        <w:pStyle w:val="ListParagraph"/>
        <w:ind w:left="1440"/>
        <w:rPr>
          <w:rFonts w:ascii="Arial" w:hAnsi="Arial" w:cs="Arial"/>
          <w:color w:val="000000" w:themeColor="text1"/>
        </w:rPr>
      </w:pPr>
    </w:p>
    <w:p w14:paraId="56CEFA74" w14:textId="7819828D" w:rsidR="004F42C1" w:rsidRDefault="004F42C1" w:rsidP="004F42C1">
      <w:pPr>
        <w:pStyle w:val="ListParagraph"/>
        <w:numPr>
          <w:ilvl w:val="0"/>
          <w:numId w:val="28"/>
        </w:numPr>
        <w:rPr>
          <w:rFonts w:ascii="Arial" w:hAnsi="Arial" w:cs="Arial"/>
          <w:color w:val="000000" w:themeColor="text1"/>
        </w:rPr>
      </w:pPr>
      <w:r w:rsidRPr="004F42C1">
        <w:rPr>
          <w:rFonts w:ascii="Arial" w:hAnsi="Arial" w:cs="Arial"/>
          <w:b/>
          <w:bCs/>
          <w:color w:val="000000" w:themeColor="text1"/>
        </w:rPr>
        <w:t>Continuous improvement of professional development experiences</w:t>
      </w:r>
      <w:r>
        <w:rPr>
          <w:rFonts w:ascii="Arial" w:hAnsi="Arial" w:cs="Arial"/>
          <w:color w:val="000000" w:themeColor="text1"/>
        </w:rPr>
        <w:t xml:space="preserve"> through:</w:t>
      </w:r>
    </w:p>
    <w:p w14:paraId="4C360DDA" w14:textId="0B6CE0A2" w:rsidR="004F42C1" w:rsidRDefault="004F42C1" w:rsidP="004F42C1">
      <w:pPr>
        <w:pStyle w:val="ListParagraph"/>
        <w:numPr>
          <w:ilvl w:val="1"/>
          <w:numId w:val="28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Evaluation of learner experiences</w:t>
      </w:r>
    </w:p>
    <w:p w14:paraId="6E019FE0" w14:textId="4E1CA662" w:rsidR="004F42C1" w:rsidRDefault="004F42C1" w:rsidP="004F42C1">
      <w:pPr>
        <w:pStyle w:val="ListParagraph"/>
        <w:numPr>
          <w:ilvl w:val="1"/>
          <w:numId w:val="28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Data collection and analysis </w:t>
      </w:r>
    </w:p>
    <w:p w14:paraId="04EC2D85" w14:textId="7F07FD8C" w:rsidR="00BE65D9" w:rsidRDefault="004F42C1" w:rsidP="00BE65D9">
      <w:pPr>
        <w:pStyle w:val="ListParagraph"/>
        <w:numPr>
          <w:ilvl w:val="1"/>
          <w:numId w:val="28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Improvement and updating of </w:t>
      </w:r>
      <w:r w:rsidR="009C64F3">
        <w:rPr>
          <w:rFonts w:ascii="Arial" w:hAnsi="Arial" w:cs="Arial"/>
          <w:color w:val="000000" w:themeColor="text1"/>
        </w:rPr>
        <w:t>instructional</w:t>
      </w:r>
      <w:r>
        <w:rPr>
          <w:rFonts w:ascii="Arial" w:hAnsi="Arial" w:cs="Arial"/>
          <w:color w:val="000000" w:themeColor="text1"/>
        </w:rPr>
        <w:t xml:space="preserve"> materials as needed</w:t>
      </w:r>
    </w:p>
    <w:p w14:paraId="7AC272A6" w14:textId="77777777" w:rsidR="00BE65D9" w:rsidRDefault="00BE65D9" w:rsidP="00BE65D9">
      <w:pPr>
        <w:pStyle w:val="ListParagraph"/>
        <w:ind w:left="1440"/>
        <w:rPr>
          <w:rFonts w:ascii="Arial" w:hAnsi="Arial" w:cs="Arial"/>
          <w:color w:val="000000" w:themeColor="text1"/>
        </w:rPr>
      </w:pPr>
    </w:p>
    <w:p w14:paraId="10E15E14" w14:textId="77777777" w:rsidR="009C64F3" w:rsidRPr="009C64F3" w:rsidRDefault="00BE65D9" w:rsidP="00BE65D9">
      <w:pPr>
        <w:pStyle w:val="ListParagraph"/>
        <w:numPr>
          <w:ilvl w:val="0"/>
          <w:numId w:val="28"/>
        </w:numPr>
        <w:rPr>
          <w:rFonts w:ascii="Arial" w:hAnsi="Arial" w:cs="Arial"/>
          <w:b/>
          <w:color w:val="000000" w:themeColor="text1"/>
        </w:rPr>
      </w:pPr>
      <w:r w:rsidRPr="00644FCE">
        <w:rPr>
          <w:rFonts w:ascii="Arial" w:hAnsi="Arial" w:cs="Arial"/>
          <w:b/>
          <w:bCs/>
          <w:color w:val="000000" w:themeColor="text1"/>
        </w:rPr>
        <w:t>Collaborate with Communication team</w:t>
      </w:r>
      <w:r w:rsidRPr="00BE65D9">
        <w:rPr>
          <w:rFonts w:ascii="Arial" w:hAnsi="Arial" w:cs="Arial"/>
          <w:color w:val="000000" w:themeColor="text1"/>
        </w:rPr>
        <w:t xml:space="preserve"> to</w:t>
      </w:r>
      <w:r w:rsidR="009C64F3">
        <w:rPr>
          <w:rFonts w:ascii="Arial" w:hAnsi="Arial" w:cs="Arial"/>
          <w:color w:val="000000" w:themeColor="text1"/>
        </w:rPr>
        <w:t>:</w:t>
      </w:r>
    </w:p>
    <w:p w14:paraId="08E03C29" w14:textId="77777777" w:rsidR="009C64F3" w:rsidRPr="009C64F3" w:rsidRDefault="009C64F3" w:rsidP="009C64F3">
      <w:pPr>
        <w:pStyle w:val="ListParagraph"/>
        <w:numPr>
          <w:ilvl w:val="1"/>
          <w:numId w:val="28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Support </w:t>
      </w:r>
      <w:r w:rsidR="00BE65D9" w:rsidRPr="00BE65D9">
        <w:rPr>
          <w:rFonts w:ascii="Arial" w:hAnsi="Arial" w:cs="Arial"/>
          <w:color w:val="000000" w:themeColor="text1"/>
        </w:rPr>
        <w:t>promot</w:t>
      </w:r>
      <w:r>
        <w:rPr>
          <w:rFonts w:ascii="Arial" w:hAnsi="Arial" w:cs="Arial"/>
          <w:color w:val="000000" w:themeColor="text1"/>
        </w:rPr>
        <w:t>ion of</w:t>
      </w:r>
      <w:r w:rsidR="00BE65D9" w:rsidRPr="00BE65D9">
        <w:rPr>
          <w:rFonts w:ascii="Arial" w:hAnsi="Arial" w:cs="Arial"/>
          <w:color w:val="000000" w:themeColor="text1"/>
        </w:rPr>
        <w:t xml:space="preserve"> branch activities, resources, programs</w:t>
      </w:r>
      <w:r w:rsidR="00BE65D9">
        <w:rPr>
          <w:rFonts w:ascii="Arial" w:hAnsi="Arial" w:cs="Arial"/>
          <w:color w:val="000000" w:themeColor="text1"/>
        </w:rPr>
        <w:t>,</w:t>
      </w:r>
      <w:r w:rsidR="00BE65D9" w:rsidRPr="00BE65D9">
        <w:rPr>
          <w:rFonts w:ascii="Arial" w:hAnsi="Arial" w:cs="Arial"/>
          <w:color w:val="000000" w:themeColor="text1"/>
        </w:rPr>
        <w:t xml:space="preserve"> and events</w:t>
      </w:r>
    </w:p>
    <w:p w14:paraId="156B94E4" w14:textId="77777777" w:rsidR="009C64F3" w:rsidRPr="009C64F3" w:rsidRDefault="009C64F3" w:rsidP="009C64F3">
      <w:pPr>
        <w:pStyle w:val="ListParagraph"/>
        <w:numPr>
          <w:ilvl w:val="1"/>
          <w:numId w:val="28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>E</w:t>
      </w:r>
      <w:r w:rsidR="00BE65D9" w:rsidRPr="00BE65D9">
        <w:rPr>
          <w:rFonts w:ascii="Arial" w:hAnsi="Arial" w:cs="Arial"/>
          <w:color w:val="000000" w:themeColor="text1"/>
        </w:rPr>
        <w:t>nsur</w:t>
      </w:r>
      <w:r>
        <w:rPr>
          <w:rFonts w:ascii="Arial" w:hAnsi="Arial" w:cs="Arial"/>
          <w:color w:val="000000" w:themeColor="text1"/>
        </w:rPr>
        <w:t>e</w:t>
      </w:r>
      <w:r w:rsidR="00BE65D9" w:rsidRPr="00BE65D9">
        <w:rPr>
          <w:rFonts w:ascii="Arial" w:hAnsi="Arial" w:cs="Arial"/>
          <w:color w:val="000000" w:themeColor="text1"/>
        </w:rPr>
        <w:t xml:space="preserve"> LD webpages are current and accurate</w:t>
      </w:r>
    </w:p>
    <w:p w14:paraId="27C37975" w14:textId="1C9F3DC6" w:rsidR="00BE65D9" w:rsidRPr="00644FCE" w:rsidRDefault="009C64F3" w:rsidP="009C64F3">
      <w:pPr>
        <w:pStyle w:val="ListParagraph"/>
        <w:numPr>
          <w:ilvl w:val="1"/>
          <w:numId w:val="28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>S</w:t>
      </w:r>
      <w:r w:rsidR="00BE65D9" w:rsidRPr="00BE65D9">
        <w:rPr>
          <w:rFonts w:ascii="Arial" w:hAnsi="Arial" w:cs="Arial"/>
          <w:color w:val="000000" w:themeColor="text1"/>
        </w:rPr>
        <w:t>upport</w:t>
      </w:r>
      <w:r>
        <w:rPr>
          <w:rFonts w:ascii="Arial" w:hAnsi="Arial" w:cs="Arial"/>
          <w:color w:val="000000" w:themeColor="text1"/>
        </w:rPr>
        <w:t xml:space="preserve"> b</w:t>
      </w:r>
      <w:r w:rsidR="00BE65D9" w:rsidRPr="00BE65D9">
        <w:rPr>
          <w:rFonts w:ascii="Arial" w:hAnsi="Arial" w:cs="Arial"/>
          <w:color w:val="000000" w:themeColor="text1"/>
        </w:rPr>
        <w:t>ranch contributions to overall association publications, such as Member Updates and Direct</w:t>
      </w:r>
    </w:p>
    <w:p w14:paraId="171EFBD2" w14:textId="77777777" w:rsidR="00644FCE" w:rsidRPr="00644FCE" w:rsidRDefault="00644FCE" w:rsidP="00644FCE">
      <w:pPr>
        <w:pStyle w:val="ListParagraph"/>
        <w:rPr>
          <w:rFonts w:ascii="Arial" w:hAnsi="Arial" w:cs="Arial"/>
          <w:b/>
          <w:color w:val="000000" w:themeColor="text1"/>
        </w:rPr>
      </w:pPr>
    </w:p>
    <w:p w14:paraId="5E1920A9" w14:textId="77777777" w:rsidR="00644FCE" w:rsidRPr="00092CAC" w:rsidRDefault="00644FCE" w:rsidP="00644FCE">
      <w:pPr>
        <w:pStyle w:val="ListParagraph"/>
        <w:numPr>
          <w:ilvl w:val="0"/>
          <w:numId w:val="28"/>
        </w:numPr>
        <w:rPr>
          <w:rFonts w:ascii="Arial" w:hAnsi="Arial" w:cs="Arial"/>
          <w:b/>
          <w:color w:val="000000" w:themeColor="text1"/>
        </w:rPr>
      </w:pPr>
      <w:r w:rsidRPr="00092CAC">
        <w:rPr>
          <w:rFonts w:ascii="Arial" w:hAnsi="Arial" w:cs="Arial"/>
          <w:b/>
          <w:color w:val="000000" w:themeColor="text1"/>
        </w:rPr>
        <w:t>Effectively collaborat</w:t>
      </w:r>
      <w:r>
        <w:rPr>
          <w:rFonts w:ascii="Arial" w:hAnsi="Arial" w:cs="Arial"/>
          <w:b/>
          <w:color w:val="000000" w:themeColor="text1"/>
        </w:rPr>
        <w:t>e</w:t>
      </w:r>
      <w:r w:rsidRPr="00092CAC">
        <w:rPr>
          <w:rFonts w:ascii="Arial" w:hAnsi="Arial" w:cs="Arial"/>
          <w:b/>
          <w:color w:val="000000" w:themeColor="text1"/>
        </w:rPr>
        <w:t xml:space="preserve"> with other WSSDA staff members</w:t>
      </w:r>
    </w:p>
    <w:p w14:paraId="0506CC7D" w14:textId="241187CF" w:rsidR="00644FCE" w:rsidRPr="00092CAC" w:rsidRDefault="00644FCE" w:rsidP="00644FCE">
      <w:pPr>
        <w:pStyle w:val="ListParagraph"/>
        <w:numPr>
          <w:ilvl w:val="1"/>
          <w:numId w:val="28"/>
        </w:numPr>
        <w:rPr>
          <w:rFonts w:ascii="Arial" w:hAnsi="Arial" w:cs="Arial"/>
          <w:b/>
          <w:color w:val="000000" w:themeColor="text1"/>
        </w:rPr>
      </w:pPr>
      <w:r w:rsidRPr="00092CAC">
        <w:rPr>
          <w:rFonts w:ascii="Arial" w:hAnsi="Arial" w:cs="Arial"/>
          <w:color w:val="000000" w:themeColor="text1"/>
        </w:rPr>
        <w:t>Work collaboratively with branch director, branch coordinator, and consultants to ensure timely communication within LD branch and across all WSSDA branches</w:t>
      </w:r>
      <w:r w:rsidR="009C64F3">
        <w:rPr>
          <w:rFonts w:ascii="Arial" w:hAnsi="Arial" w:cs="Arial"/>
          <w:color w:val="000000" w:themeColor="text1"/>
        </w:rPr>
        <w:t>/departments</w:t>
      </w:r>
      <w:r w:rsidRPr="00092CAC">
        <w:rPr>
          <w:rFonts w:ascii="Arial" w:hAnsi="Arial" w:cs="Arial"/>
          <w:color w:val="000000" w:themeColor="text1"/>
        </w:rPr>
        <w:t xml:space="preserve"> and staff</w:t>
      </w:r>
    </w:p>
    <w:p w14:paraId="18A40F50" w14:textId="4F93D07D" w:rsidR="00D411FD" w:rsidRPr="009C64F3" w:rsidRDefault="00644FCE" w:rsidP="00D411FD">
      <w:pPr>
        <w:pStyle w:val="ListParagraph"/>
        <w:numPr>
          <w:ilvl w:val="1"/>
          <w:numId w:val="28"/>
        </w:numPr>
        <w:rPr>
          <w:rFonts w:ascii="Arial" w:hAnsi="Arial" w:cs="Arial"/>
          <w:b/>
          <w:color w:val="000000" w:themeColor="text1"/>
        </w:rPr>
      </w:pPr>
      <w:r w:rsidRPr="00092CAC">
        <w:rPr>
          <w:rFonts w:ascii="Arial" w:hAnsi="Arial" w:cs="Arial"/>
          <w:color w:val="000000" w:themeColor="text1"/>
        </w:rPr>
        <w:t>Collaborate with other branches</w:t>
      </w:r>
      <w:r w:rsidR="009C64F3">
        <w:rPr>
          <w:rFonts w:ascii="Arial" w:hAnsi="Arial" w:cs="Arial"/>
          <w:color w:val="000000" w:themeColor="text1"/>
        </w:rPr>
        <w:t>/departments</w:t>
      </w:r>
      <w:r w:rsidRPr="00092CAC">
        <w:rPr>
          <w:rFonts w:ascii="Arial" w:hAnsi="Arial" w:cs="Arial"/>
          <w:color w:val="000000" w:themeColor="text1"/>
        </w:rPr>
        <w:t xml:space="preserve">, as needed, on projects, </w:t>
      </w:r>
      <w:r w:rsidR="003B04D9" w:rsidRPr="00092CAC">
        <w:rPr>
          <w:rFonts w:ascii="Arial" w:hAnsi="Arial" w:cs="Arial"/>
          <w:color w:val="000000" w:themeColor="text1"/>
        </w:rPr>
        <w:t>events,</w:t>
      </w:r>
      <w:r w:rsidRPr="00092CAC">
        <w:rPr>
          <w:rFonts w:ascii="Arial" w:hAnsi="Arial" w:cs="Arial"/>
          <w:color w:val="000000" w:themeColor="text1"/>
        </w:rPr>
        <w:t xml:space="preserve"> and programs</w:t>
      </w:r>
    </w:p>
    <w:p w14:paraId="1620C41D" w14:textId="77777777" w:rsidR="00644FCE" w:rsidRDefault="00644FCE" w:rsidP="00D411FD">
      <w:pPr>
        <w:rPr>
          <w:rFonts w:ascii="Arial" w:hAnsi="Arial" w:cs="Arial"/>
          <w:color w:val="000000" w:themeColor="text1"/>
        </w:rPr>
      </w:pPr>
    </w:p>
    <w:p w14:paraId="7D78077C" w14:textId="5C11B607" w:rsidR="009C4366" w:rsidRPr="009C64F3" w:rsidRDefault="000F02F4" w:rsidP="000A422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Other e</w:t>
      </w:r>
      <w:r w:rsidRPr="000F02F4">
        <w:rPr>
          <w:rFonts w:ascii="Arial" w:hAnsi="Arial" w:cs="Arial"/>
          <w:b/>
          <w:bCs/>
          <w:color w:val="000000" w:themeColor="text1"/>
        </w:rPr>
        <w:t>ssential functions</w:t>
      </w:r>
      <w:r w:rsidR="00092CAC">
        <w:rPr>
          <w:rFonts w:ascii="Arial" w:hAnsi="Arial" w:cs="Arial"/>
          <w:color w:val="000000" w:themeColor="text1"/>
        </w:rPr>
        <w:t xml:space="preserve"> include:</w:t>
      </w:r>
    </w:p>
    <w:p w14:paraId="56DFA7A4" w14:textId="77777777" w:rsidR="001D7F07" w:rsidRPr="009C4366" w:rsidRDefault="001D7F07" w:rsidP="000A4224">
      <w:pPr>
        <w:rPr>
          <w:rFonts w:ascii="Arial" w:hAnsi="Arial" w:cs="Arial"/>
          <w:b/>
          <w:bCs/>
          <w:color w:val="0070C0"/>
        </w:rPr>
      </w:pPr>
    </w:p>
    <w:p w14:paraId="663EF0F5" w14:textId="74B21F67" w:rsidR="000F02F4" w:rsidRPr="00644FCE" w:rsidRDefault="001D7F07" w:rsidP="000F02F4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color w:val="000000" w:themeColor="text1"/>
        </w:rPr>
      </w:pPr>
      <w:r w:rsidRPr="00644FCE">
        <w:rPr>
          <w:rFonts w:ascii="Arial" w:hAnsi="Arial" w:cs="Arial"/>
          <w:color w:val="000000" w:themeColor="text1"/>
        </w:rPr>
        <w:t>Demonstrat</w:t>
      </w:r>
      <w:r w:rsidR="000F02F4" w:rsidRPr="00644FCE">
        <w:rPr>
          <w:rFonts w:ascii="Arial" w:hAnsi="Arial" w:cs="Arial"/>
          <w:color w:val="000000" w:themeColor="text1"/>
        </w:rPr>
        <w:t>e</w:t>
      </w:r>
      <w:r w:rsidRPr="00644FCE">
        <w:rPr>
          <w:rFonts w:ascii="Arial" w:hAnsi="Arial" w:cs="Arial"/>
          <w:color w:val="000000" w:themeColor="text1"/>
        </w:rPr>
        <w:t xml:space="preserve"> a positive and collaborative attitude with WSSDA members, colleagues, supervisors, WSSDA’s education association partners, and all persons with whom contact is required to conduct WSSDA business</w:t>
      </w:r>
    </w:p>
    <w:p w14:paraId="5CD55395" w14:textId="77777777" w:rsidR="00644FCE" w:rsidRPr="00644FCE" w:rsidRDefault="00644FCE" w:rsidP="00644FCE">
      <w:pPr>
        <w:pStyle w:val="ListParagraph"/>
        <w:rPr>
          <w:rFonts w:ascii="Arial" w:hAnsi="Arial" w:cs="Arial"/>
          <w:b/>
          <w:bCs/>
          <w:color w:val="000000" w:themeColor="text1"/>
        </w:rPr>
      </w:pPr>
    </w:p>
    <w:p w14:paraId="4C26A895" w14:textId="2B08B4D3" w:rsidR="00644FCE" w:rsidRPr="00092CAC" w:rsidRDefault="00644FCE" w:rsidP="00644FCE">
      <w:pPr>
        <w:pStyle w:val="ListParagraph"/>
        <w:numPr>
          <w:ilvl w:val="0"/>
          <w:numId w:val="28"/>
        </w:numPr>
        <w:rPr>
          <w:rFonts w:ascii="Arial" w:hAnsi="Arial" w:cs="Arial"/>
          <w:b/>
          <w:color w:val="000000" w:themeColor="text1"/>
        </w:rPr>
      </w:pPr>
      <w:r w:rsidRPr="00092CAC">
        <w:rPr>
          <w:rFonts w:ascii="Arial" w:hAnsi="Arial" w:cs="Arial"/>
          <w:color w:val="000000" w:themeColor="text1"/>
        </w:rPr>
        <w:t xml:space="preserve">Respond to telephone, email, </w:t>
      </w:r>
      <w:r w:rsidR="00845162">
        <w:rPr>
          <w:rFonts w:ascii="Arial" w:hAnsi="Arial" w:cs="Arial"/>
          <w:color w:val="000000" w:themeColor="text1"/>
        </w:rPr>
        <w:t xml:space="preserve">text, </w:t>
      </w:r>
      <w:r w:rsidRPr="00092CAC">
        <w:rPr>
          <w:rFonts w:ascii="Arial" w:hAnsi="Arial" w:cs="Arial"/>
          <w:color w:val="000000" w:themeColor="text1"/>
        </w:rPr>
        <w:t>and in-person requests for information and members’ needs in a timely, professional manner and coordinate responses with branch director and/or other WSSDA staff</w:t>
      </w:r>
    </w:p>
    <w:p w14:paraId="45314B1C" w14:textId="77777777" w:rsidR="000F02F4" w:rsidRPr="00644FCE" w:rsidRDefault="000F02F4" w:rsidP="000F02F4">
      <w:pPr>
        <w:rPr>
          <w:rFonts w:ascii="Arial" w:hAnsi="Arial" w:cs="Arial"/>
          <w:b/>
          <w:bCs/>
          <w:color w:val="000000" w:themeColor="text1"/>
        </w:rPr>
      </w:pPr>
    </w:p>
    <w:p w14:paraId="786B8107" w14:textId="5CFBC12E" w:rsidR="00644FCE" w:rsidRPr="00644FCE" w:rsidRDefault="00845162" w:rsidP="00644FCE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>Strong writing skills with the ability to c</w:t>
      </w:r>
      <w:r w:rsidR="001D7F07" w:rsidRPr="00644FCE">
        <w:rPr>
          <w:rFonts w:ascii="Arial" w:hAnsi="Arial" w:cs="Arial"/>
          <w:color w:val="000000" w:themeColor="text1"/>
        </w:rPr>
        <w:t>ommunicate effectively orally and in writing</w:t>
      </w:r>
    </w:p>
    <w:p w14:paraId="4F41CF72" w14:textId="77777777" w:rsidR="00644FCE" w:rsidRPr="00644FCE" w:rsidRDefault="00644FCE" w:rsidP="00644FCE">
      <w:pPr>
        <w:pStyle w:val="ListParagraph"/>
        <w:rPr>
          <w:rFonts w:ascii="Arial" w:hAnsi="Arial" w:cs="Arial"/>
          <w:color w:val="000000" w:themeColor="text1"/>
        </w:rPr>
      </w:pPr>
    </w:p>
    <w:p w14:paraId="00AFF6EA" w14:textId="7D41861B" w:rsidR="001D7F07" w:rsidRPr="00644FCE" w:rsidRDefault="001D7F07" w:rsidP="00644FCE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color w:val="000000" w:themeColor="text1"/>
        </w:rPr>
      </w:pPr>
      <w:r w:rsidRPr="00644FCE">
        <w:rPr>
          <w:rFonts w:ascii="Arial" w:hAnsi="Arial" w:cs="Arial"/>
          <w:color w:val="000000" w:themeColor="text1"/>
        </w:rPr>
        <w:t>Utilize strong project planning and organizational skills to prioritize workload, set deadlines, and work within established and shared timelines while maintaining accuracy and a strong attention to detail</w:t>
      </w:r>
    </w:p>
    <w:p w14:paraId="227F296D" w14:textId="77777777" w:rsidR="000F02F4" w:rsidRPr="00644FCE" w:rsidRDefault="000F02F4" w:rsidP="000F02F4">
      <w:pPr>
        <w:pStyle w:val="ListParagraph"/>
        <w:rPr>
          <w:rFonts w:ascii="Arial" w:hAnsi="Arial" w:cs="Arial"/>
          <w:b/>
          <w:bCs/>
          <w:color w:val="000000" w:themeColor="text1"/>
        </w:rPr>
      </w:pPr>
    </w:p>
    <w:p w14:paraId="3AE4DD47" w14:textId="55C2B91C" w:rsidR="001D7F07" w:rsidRPr="00644FCE" w:rsidRDefault="001D7F07" w:rsidP="000F02F4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color w:val="000000" w:themeColor="text1"/>
        </w:rPr>
      </w:pPr>
      <w:r w:rsidRPr="00644FCE">
        <w:rPr>
          <w:rFonts w:ascii="Arial" w:hAnsi="Arial" w:cs="Arial"/>
          <w:color w:val="000000" w:themeColor="text1"/>
        </w:rPr>
        <w:t>Maintain confidentiality and use good judgment</w:t>
      </w:r>
    </w:p>
    <w:p w14:paraId="6B57DD98" w14:textId="77777777" w:rsidR="00845162" w:rsidRPr="00644FCE" w:rsidRDefault="00845162" w:rsidP="00845162">
      <w:pPr>
        <w:rPr>
          <w:rFonts w:ascii="Arial" w:hAnsi="Arial" w:cs="Arial"/>
          <w:b/>
          <w:bCs/>
          <w:color w:val="000000" w:themeColor="text1"/>
        </w:rPr>
      </w:pPr>
    </w:p>
    <w:p w14:paraId="24DCED95" w14:textId="77777777" w:rsidR="00845162" w:rsidRPr="00644FCE" w:rsidRDefault="00845162" w:rsidP="00845162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color w:val="000000" w:themeColor="text1"/>
        </w:rPr>
      </w:pPr>
      <w:r w:rsidRPr="00644FCE">
        <w:rPr>
          <w:rFonts w:ascii="Arial" w:hAnsi="Arial" w:cs="Arial"/>
          <w:color w:val="000000" w:themeColor="text1"/>
        </w:rPr>
        <w:t>Work well under pressure to meet sometimes competing deadlines</w:t>
      </w:r>
    </w:p>
    <w:p w14:paraId="53FC8A54" w14:textId="77777777" w:rsidR="000F02F4" w:rsidRPr="00644FCE" w:rsidRDefault="000F02F4" w:rsidP="000F02F4">
      <w:pPr>
        <w:rPr>
          <w:rFonts w:ascii="Arial" w:hAnsi="Arial" w:cs="Arial"/>
          <w:b/>
          <w:bCs/>
          <w:color w:val="000000" w:themeColor="text1"/>
        </w:rPr>
      </w:pPr>
    </w:p>
    <w:p w14:paraId="3EF5C619" w14:textId="2A445864" w:rsidR="000F02F4" w:rsidRPr="00644FCE" w:rsidRDefault="000F02F4" w:rsidP="000F02F4">
      <w:pPr>
        <w:pStyle w:val="ListParagraph"/>
        <w:numPr>
          <w:ilvl w:val="0"/>
          <w:numId w:val="28"/>
        </w:numPr>
        <w:rPr>
          <w:rFonts w:ascii="Arial" w:hAnsi="Arial" w:cs="Arial"/>
          <w:color w:val="000000" w:themeColor="text1"/>
        </w:rPr>
      </w:pPr>
      <w:r w:rsidRPr="00644FCE">
        <w:rPr>
          <w:rFonts w:ascii="Arial" w:hAnsi="Arial" w:cs="Arial"/>
          <w:color w:val="000000" w:themeColor="text1"/>
        </w:rPr>
        <w:t>Skillfully using technology, as assigned, to support the needs of the branch, including use of Microsoft Suite (Word, Excel, PowerPoint), online file management (Box), project management programs (ClickUp, SmartSheet), virtual/remote meeting services, some graphic design software, mobile apps and services, social media, web updates and other technology</w:t>
      </w:r>
    </w:p>
    <w:p w14:paraId="60DA1EE4" w14:textId="77777777" w:rsidR="000F02F4" w:rsidRPr="00644FCE" w:rsidRDefault="000F02F4" w:rsidP="000F02F4">
      <w:pPr>
        <w:rPr>
          <w:rFonts w:ascii="Arial" w:hAnsi="Arial" w:cs="Arial"/>
          <w:color w:val="000000" w:themeColor="text1"/>
        </w:rPr>
      </w:pPr>
    </w:p>
    <w:p w14:paraId="34D4CAED" w14:textId="1AFFB96A" w:rsidR="000F02F4" w:rsidRPr="00644FCE" w:rsidRDefault="000F02F4" w:rsidP="000F02F4">
      <w:pPr>
        <w:pStyle w:val="ListParagraph"/>
        <w:numPr>
          <w:ilvl w:val="0"/>
          <w:numId w:val="28"/>
        </w:numPr>
        <w:rPr>
          <w:rFonts w:ascii="Arial" w:hAnsi="Arial" w:cs="Arial"/>
          <w:color w:val="000000" w:themeColor="text1"/>
        </w:rPr>
      </w:pPr>
      <w:r w:rsidRPr="00644FCE">
        <w:rPr>
          <w:rFonts w:ascii="Arial" w:hAnsi="Arial" w:cs="Arial"/>
          <w:color w:val="000000" w:themeColor="text1"/>
        </w:rPr>
        <w:t>Represent WSSDA with education stakeholders</w:t>
      </w:r>
    </w:p>
    <w:p w14:paraId="62A1D3D6" w14:textId="77777777" w:rsidR="000F02F4" w:rsidRPr="00644FCE" w:rsidRDefault="000F02F4" w:rsidP="000F02F4">
      <w:pPr>
        <w:rPr>
          <w:rFonts w:ascii="Arial" w:hAnsi="Arial" w:cs="Arial"/>
          <w:color w:val="000000" w:themeColor="text1"/>
        </w:rPr>
      </w:pPr>
    </w:p>
    <w:p w14:paraId="013F297A" w14:textId="161C1247" w:rsidR="001D7F07" w:rsidRPr="00644FCE" w:rsidRDefault="001D7F07" w:rsidP="000F02F4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color w:val="000000" w:themeColor="text1"/>
        </w:rPr>
      </w:pPr>
      <w:r w:rsidRPr="00644FCE">
        <w:rPr>
          <w:rFonts w:ascii="Arial" w:hAnsi="Arial" w:cs="Arial"/>
          <w:color w:val="000000" w:themeColor="text1"/>
        </w:rPr>
        <w:t>Available to work some evenings and/or weekends, and willingness to travel</w:t>
      </w:r>
      <w:r w:rsidR="000F02F4" w:rsidRPr="00644FCE">
        <w:rPr>
          <w:rFonts w:ascii="Arial" w:hAnsi="Arial" w:cs="Arial"/>
          <w:color w:val="000000" w:themeColor="text1"/>
        </w:rPr>
        <w:t xml:space="preserve"> occasionally</w:t>
      </w:r>
    </w:p>
    <w:p w14:paraId="1453C54A" w14:textId="77777777" w:rsidR="001D7F07" w:rsidRPr="00644FCE" w:rsidRDefault="001D7F07" w:rsidP="001D7F07">
      <w:pPr>
        <w:rPr>
          <w:rFonts w:ascii="Arial" w:hAnsi="Arial" w:cs="Arial"/>
          <w:b/>
          <w:bCs/>
          <w:color w:val="000000" w:themeColor="text1"/>
        </w:rPr>
      </w:pPr>
    </w:p>
    <w:p w14:paraId="51B53E08" w14:textId="0CD6494A" w:rsidR="001D7F07" w:rsidRPr="009C64F3" w:rsidRDefault="001D7F07" w:rsidP="00644FCE">
      <w:pPr>
        <w:rPr>
          <w:rFonts w:ascii="Arial" w:hAnsi="Arial" w:cs="Arial"/>
          <w:b/>
          <w:bCs/>
          <w:color w:val="000000" w:themeColor="text1"/>
          <w:u w:val="single"/>
        </w:rPr>
      </w:pPr>
      <w:r w:rsidRPr="009C64F3">
        <w:rPr>
          <w:rFonts w:ascii="Arial" w:hAnsi="Arial" w:cs="Arial"/>
          <w:b/>
          <w:bCs/>
          <w:color w:val="000000" w:themeColor="text1"/>
          <w:u w:val="single"/>
        </w:rPr>
        <w:t>Preferred Qualifications</w:t>
      </w:r>
    </w:p>
    <w:p w14:paraId="5ED87A52" w14:textId="77777777" w:rsidR="001D7F07" w:rsidRDefault="001D7F07" w:rsidP="000A4224">
      <w:pPr>
        <w:rPr>
          <w:rFonts w:ascii="Arial" w:hAnsi="Arial" w:cs="Arial"/>
          <w:b/>
          <w:bCs/>
          <w:color w:val="0070C0"/>
        </w:rPr>
      </w:pPr>
    </w:p>
    <w:p w14:paraId="0B5F8921" w14:textId="0752DE4C" w:rsidR="00644FCE" w:rsidRPr="009C64F3" w:rsidRDefault="00644FCE" w:rsidP="00644FCE">
      <w:pPr>
        <w:pStyle w:val="ListParagraph"/>
        <w:numPr>
          <w:ilvl w:val="0"/>
          <w:numId w:val="19"/>
        </w:numPr>
        <w:rPr>
          <w:rFonts w:ascii="Arial" w:hAnsi="Arial" w:cs="Arial"/>
          <w:b/>
          <w:bCs/>
          <w:color w:val="000000" w:themeColor="text1"/>
        </w:rPr>
      </w:pPr>
      <w:r w:rsidRPr="009C64F3">
        <w:rPr>
          <w:rFonts w:ascii="Arial" w:hAnsi="Arial" w:cs="Arial"/>
          <w:color w:val="000000" w:themeColor="text1"/>
        </w:rPr>
        <w:t>Bachelor’s degree and a minimum of two years related professional experience OR three to five years of job-related experience</w:t>
      </w:r>
    </w:p>
    <w:p w14:paraId="3D8059A4" w14:textId="7A459775" w:rsidR="00644FCE" w:rsidRDefault="00644FCE" w:rsidP="00644FCE">
      <w:pPr>
        <w:numPr>
          <w:ilvl w:val="0"/>
          <w:numId w:val="21"/>
        </w:numPr>
        <w:rPr>
          <w:rFonts w:ascii="Arial" w:hAnsi="Arial" w:cs="Arial"/>
        </w:rPr>
      </w:pPr>
      <w:r w:rsidRPr="003810CD">
        <w:rPr>
          <w:rFonts w:ascii="Arial" w:hAnsi="Arial" w:cs="Arial"/>
        </w:rPr>
        <w:t xml:space="preserve">Experience </w:t>
      </w:r>
      <w:r>
        <w:rPr>
          <w:rFonts w:ascii="Arial" w:hAnsi="Arial" w:cs="Arial"/>
        </w:rPr>
        <w:t>designing/</w:t>
      </w:r>
      <w:r w:rsidRPr="003810CD">
        <w:rPr>
          <w:rFonts w:ascii="Arial" w:hAnsi="Arial" w:cs="Arial"/>
        </w:rPr>
        <w:t>developing</w:t>
      </w:r>
      <w:r w:rsidR="00845162">
        <w:rPr>
          <w:rFonts w:ascii="Arial" w:hAnsi="Arial" w:cs="Arial"/>
        </w:rPr>
        <w:t xml:space="preserve"> and delivering</w:t>
      </w:r>
      <w:r w:rsidRPr="003810CD">
        <w:rPr>
          <w:rFonts w:ascii="Arial" w:hAnsi="Arial" w:cs="Arial"/>
        </w:rPr>
        <w:t xml:space="preserve"> </w:t>
      </w:r>
      <w:r w:rsidR="009C64F3">
        <w:rPr>
          <w:rFonts w:ascii="Arial" w:hAnsi="Arial" w:cs="Arial"/>
        </w:rPr>
        <w:t>instruction</w:t>
      </w:r>
      <w:r w:rsidRPr="003810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other trainin</w:t>
      </w:r>
      <w:r w:rsidR="00845162">
        <w:rPr>
          <w:rFonts w:ascii="Arial" w:hAnsi="Arial" w:cs="Arial"/>
        </w:rPr>
        <w:t xml:space="preserve">g </w:t>
      </w:r>
      <w:r w:rsidRPr="003810CD">
        <w:rPr>
          <w:rFonts w:ascii="Arial" w:hAnsi="Arial" w:cs="Arial"/>
        </w:rPr>
        <w:t>for adults</w:t>
      </w:r>
    </w:p>
    <w:p w14:paraId="0B399642" w14:textId="78AE649F" w:rsidR="00845162" w:rsidRDefault="00845162" w:rsidP="00644FCE">
      <w:pPr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Demonstrated strong writing and presentation skills</w:t>
      </w:r>
    </w:p>
    <w:p w14:paraId="25BC53E4" w14:textId="177CCEEC" w:rsidR="00845162" w:rsidRPr="00845162" w:rsidRDefault="00845162" w:rsidP="00845162">
      <w:pPr>
        <w:pStyle w:val="BodyText"/>
        <w:numPr>
          <w:ilvl w:val="0"/>
          <w:numId w:val="21"/>
        </w:numPr>
        <w:spacing w:after="0"/>
        <w:rPr>
          <w:rFonts w:ascii="Arial" w:hAnsi="Arial" w:cs="Arial"/>
          <w:b/>
        </w:rPr>
      </w:pPr>
      <w:r w:rsidRPr="003810CD">
        <w:rPr>
          <w:rFonts w:ascii="Arial" w:hAnsi="Arial" w:cs="Arial"/>
        </w:rPr>
        <w:t>Excellent speaking, listening</w:t>
      </w:r>
      <w:r>
        <w:rPr>
          <w:rFonts w:ascii="Arial" w:hAnsi="Arial" w:cs="Arial"/>
        </w:rPr>
        <w:t>, and coaching</w:t>
      </w:r>
      <w:r w:rsidRPr="003810CD">
        <w:rPr>
          <w:rFonts w:ascii="Arial" w:hAnsi="Arial" w:cs="Arial"/>
        </w:rPr>
        <w:t xml:space="preserve"> skills</w:t>
      </w:r>
    </w:p>
    <w:p w14:paraId="7FFBCE67" w14:textId="647F4FD3" w:rsidR="00644FCE" w:rsidRPr="003810CD" w:rsidRDefault="00644FCE" w:rsidP="00644FCE">
      <w:pPr>
        <w:numPr>
          <w:ilvl w:val="0"/>
          <w:numId w:val="21"/>
        </w:numPr>
        <w:rPr>
          <w:rFonts w:ascii="Arial" w:hAnsi="Arial" w:cs="Arial"/>
        </w:rPr>
      </w:pPr>
      <w:r w:rsidRPr="003810CD">
        <w:rPr>
          <w:rFonts w:ascii="Arial" w:hAnsi="Arial" w:cs="Arial"/>
        </w:rPr>
        <w:t xml:space="preserve">Experience having served on and/or worked with </w:t>
      </w:r>
      <w:r w:rsidR="00845162">
        <w:rPr>
          <w:rFonts w:ascii="Arial" w:hAnsi="Arial" w:cs="Arial"/>
        </w:rPr>
        <w:t xml:space="preserve">school </w:t>
      </w:r>
      <w:r w:rsidRPr="003810CD">
        <w:rPr>
          <w:rFonts w:ascii="Arial" w:hAnsi="Arial" w:cs="Arial"/>
        </w:rPr>
        <w:t xml:space="preserve">boards, </w:t>
      </w:r>
      <w:r w:rsidR="009C64F3">
        <w:rPr>
          <w:rFonts w:ascii="Arial" w:hAnsi="Arial" w:cs="Arial"/>
        </w:rPr>
        <w:t xml:space="preserve">education </w:t>
      </w:r>
      <w:r w:rsidRPr="003810CD">
        <w:rPr>
          <w:rFonts w:ascii="Arial" w:hAnsi="Arial" w:cs="Arial"/>
        </w:rPr>
        <w:t>associations, and</w:t>
      </w:r>
      <w:r w:rsidR="009C64F3">
        <w:rPr>
          <w:rFonts w:ascii="Arial" w:hAnsi="Arial" w:cs="Arial"/>
        </w:rPr>
        <w:t>/or in</w:t>
      </w:r>
      <w:r w:rsidRPr="003810CD">
        <w:rPr>
          <w:rFonts w:ascii="Arial" w:hAnsi="Arial" w:cs="Arial"/>
        </w:rPr>
        <w:t xml:space="preserve"> K-12 </w:t>
      </w:r>
      <w:r w:rsidR="00845162">
        <w:rPr>
          <w:rFonts w:ascii="Arial" w:hAnsi="Arial" w:cs="Arial"/>
        </w:rPr>
        <w:t xml:space="preserve">or college-level </w:t>
      </w:r>
      <w:r w:rsidRPr="003810CD">
        <w:rPr>
          <w:rFonts w:ascii="Arial" w:hAnsi="Arial" w:cs="Arial"/>
        </w:rPr>
        <w:t>education</w:t>
      </w:r>
      <w:r w:rsidR="00845162">
        <w:rPr>
          <w:rFonts w:ascii="Arial" w:hAnsi="Arial" w:cs="Arial"/>
        </w:rPr>
        <w:t xml:space="preserve"> system(s)</w:t>
      </w:r>
    </w:p>
    <w:p w14:paraId="7A2A3FD9" w14:textId="77777777" w:rsidR="00644FCE" w:rsidRPr="003810CD" w:rsidRDefault="00644FCE" w:rsidP="00644FCE">
      <w:pPr>
        <w:numPr>
          <w:ilvl w:val="0"/>
          <w:numId w:val="21"/>
        </w:numPr>
        <w:rPr>
          <w:rFonts w:ascii="Arial" w:hAnsi="Arial" w:cs="Arial"/>
        </w:rPr>
      </w:pPr>
      <w:r w:rsidRPr="003810CD">
        <w:rPr>
          <w:rFonts w:ascii="Arial" w:hAnsi="Arial" w:cs="Arial"/>
        </w:rPr>
        <w:t>Excellent organizational, time management and multi-tasking skills and abilities.</w:t>
      </w:r>
    </w:p>
    <w:p w14:paraId="41E0608B" w14:textId="1B85D836" w:rsidR="00644FCE" w:rsidRPr="003810CD" w:rsidRDefault="00644FCE" w:rsidP="00644FCE">
      <w:pPr>
        <w:numPr>
          <w:ilvl w:val="0"/>
          <w:numId w:val="21"/>
        </w:numPr>
        <w:rPr>
          <w:rFonts w:ascii="Arial" w:hAnsi="Arial" w:cs="Arial"/>
        </w:rPr>
      </w:pPr>
      <w:r w:rsidRPr="003810CD">
        <w:rPr>
          <w:rFonts w:ascii="Arial" w:hAnsi="Arial" w:cs="Arial"/>
        </w:rPr>
        <w:t>Proficient in the use of Microsoft Office Professional with special emphasis on using Word, Excel, Outlook, Access, and PowerPoint</w:t>
      </w:r>
    </w:p>
    <w:p w14:paraId="40EA12E1" w14:textId="0B0B16B3" w:rsidR="00644FCE" w:rsidRPr="009C64F3" w:rsidRDefault="00A323B1" w:rsidP="00644FCE">
      <w:pPr>
        <w:pStyle w:val="BodyText"/>
        <w:numPr>
          <w:ilvl w:val="0"/>
          <w:numId w:val="21"/>
        </w:numPr>
        <w:spacing w:after="0"/>
        <w:rPr>
          <w:rFonts w:ascii="Arial" w:hAnsi="Arial" w:cs="Arial"/>
          <w:b/>
          <w:color w:val="000000" w:themeColor="text1"/>
        </w:rPr>
      </w:pPr>
      <w:r w:rsidRPr="009C64F3">
        <w:rPr>
          <w:rFonts w:ascii="Arial" w:hAnsi="Arial" w:cs="Arial"/>
          <w:color w:val="000000" w:themeColor="text1"/>
        </w:rPr>
        <w:t xml:space="preserve">Demonstrated ability to </w:t>
      </w:r>
      <w:proofErr w:type="gramStart"/>
      <w:r w:rsidRPr="009C64F3">
        <w:rPr>
          <w:rFonts w:ascii="Arial" w:hAnsi="Arial" w:cs="Arial"/>
          <w:color w:val="000000" w:themeColor="text1"/>
        </w:rPr>
        <w:t>calmly and competently manage multiple projects simultaneously</w:t>
      </w:r>
      <w:proofErr w:type="gramEnd"/>
    </w:p>
    <w:p w14:paraId="3DEB8C4D" w14:textId="74F8E236" w:rsidR="00A323B1" w:rsidRPr="009C64F3" w:rsidRDefault="00A323B1" w:rsidP="00644FCE">
      <w:pPr>
        <w:pStyle w:val="BodyText"/>
        <w:numPr>
          <w:ilvl w:val="0"/>
          <w:numId w:val="21"/>
        </w:numPr>
        <w:spacing w:after="0"/>
        <w:rPr>
          <w:rFonts w:ascii="Arial" w:hAnsi="Arial" w:cs="Arial"/>
          <w:b/>
          <w:color w:val="000000" w:themeColor="text1"/>
        </w:rPr>
      </w:pPr>
      <w:r w:rsidRPr="009C64F3">
        <w:rPr>
          <w:rFonts w:ascii="Arial" w:hAnsi="Arial" w:cs="Arial"/>
          <w:color w:val="000000" w:themeColor="text1"/>
        </w:rPr>
        <w:t>Demonstrated positive experience in working productively with a diverse team</w:t>
      </w:r>
    </w:p>
    <w:p w14:paraId="31D976D4" w14:textId="77777777" w:rsidR="001D7F07" w:rsidRPr="009C64F3" w:rsidRDefault="001D7F07" w:rsidP="00644FCE">
      <w:pPr>
        <w:rPr>
          <w:rFonts w:ascii="Arial" w:hAnsi="Arial" w:cs="Arial"/>
          <w:color w:val="000000" w:themeColor="text1"/>
        </w:rPr>
      </w:pPr>
    </w:p>
    <w:p w14:paraId="73DA2979" w14:textId="77777777" w:rsidR="00320F38" w:rsidRPr="009C4366" w:rsidRDefault="00320F38" w:rsidP="009B5AB3">
      <w:pPr>
        <w:ind w:left="360"/>
        <w:rPr>
          <w:rFonts w:ascii="Arial" w:hAnsi="Arial" w:cs="Arial"/>
          <w:color w:val="0070C0"/>
        </w:rPr>
      </w:pPr>
    </w:p>
    <w:p w14:paraId="1376079D" w14:textId="77777777" w:rsidR="00742C4B" w:rsidRPr="009C4366" w:rsidRDefault="00742C4B" w:rsidP="00742C4B">
      <w:pPr>
        <w:rPr>
          <w:rFonts w:ascii="Arial" w:hAnsi="Arial" w:cs="Arial"/>
          <w:color w:val="0070C0"/>
        </w:rPr>
      </w:pPr>
    </w:p>
    <w:p w14:paraId="6D155C92" w14:textId="77777777" w:rsidR="00166B20" w:rsidRDefault="00166B20" w:rsidP="00166B20">
      <w:pPr>
        <w:pStyle w:val="BodyText"/>
        <w:rPr>
          <w:rFonts w:ascii="Arial" w:hAnsi="Arial" w:cs="Arial"/>
          <w:sz w:val="28"/>
          <w:szCs w:val="28"/>
          <w:shd w:val="clear" w:color="auto" w:fill="FFFFFF"/>
        </w:rPr>
      </w:pPr>
    </w:p>
    <w:p w14:paraId="678D4B84" w14:textId="427D868E" w:rsidR="00166B20" w:rsidRPr="00845162" w:rsidRDefault="00166B20" w:rsidP="00166B20">
      <w:pPr>
        <w:pStyle w:val="BodyText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45162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We have reviewed and understood the job description for </w:t>
      </w:r>
      <w:r w:rsidR="0084516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Leadership </w:t>
      </w:r>
      <w:proofErr w:type="spellStart"/>
      <w:r w:rsidR="00845162">
        <w:rPr>
          <w:rFonts w:asciiTheme="minorHAnsi" w:hAnsiTheme="minorHAnsi" w:cstheme="minorHAnsi"/>
          <w:color w:val="000000" w:themeColor="text1"/>
          <w:sz w:val="28"/>
          <w:szCs w:val="28"/>
        </w:rPr>
        <w:t>Dvelopment</w:t>
      </w:r>
      <w:proofErr w:type="spellEnd"/>
      <w:r w:rsidRPr="0084516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Specialist.</w:t>
      </w:r>
    </w:p>
    <w:p w14:paraId="0686F927" w14:textId="77777777" w:rsidR="00166B20" w:rsidRPr="00845162" w:rsidRDefault="00166B20" w:rsidP="00166B2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CD9FC8E" w14:textId="77777777" w:rsidR="00166B20" w:rsidRPr="00845162" w:rsidRDefault="00166B20" w:rsidP="00166B2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1BAAFC1" w14:textId="77777777" w:rsidR="00166B20" w:rsidRPr="00845162" w:rsidRDefault="00166B20" w:rsidP="00166B20">
      <w:pPr>
        <w:pStyle w:val="BodyText"/>
        <w:rPr>
          <w:rFonts w:asciiTheme="minorHAnsi" w:hAnsiTheme="minorHAnsi" w:cstheme="minorHAnsi"/>
          <w:color w:val="000000" w:themeColor="text1"/>
          <w:u w:val="single"/>
        </w:rPr>
      </w:pPr>
      <w:r w:rsidRPr="00845162">
        <w:rPr>
          <w:rFonts w:asciiTheme="minorHAnsi" w:hAnsiTheme="minorHAnsi" w:cstheme="minorHAnsi"/>
          <w:color w:val="000000" w:themeColor="text1"/>
        </w:rPr>
        <w:t>___________________________________</w:t>
      </w:r>
      <w:r w:rsidRPr="00845162">
        <w:rPr>
          <w:rFonts w:asciiTheme="minorHAnsi" w:hAnsiTheme="minorHAnsi" w:cstheme="minorHAnsi"/>
          <w:color w:val="000000" w:themeColor="text1"/>
        </w:rPr>
        <w:tab/>
      </w:r>
      <w:r w:rsidRPr="00845162">
        <w:rPr>
          <w:rFonts w:asciiTheme="minorHAnsi" w:hAnsiTheme="minorHAnsi" w:cstheme="minorHAnsi"/>
          <w:color w:val="000000" w:themeColor="text1"/>
        </w:rPr>
        <w:tab/>
      </w:r>
    </w:p>
    <w:p w14:paraId="41F53343" w14:textId="14854A1D" w:rsidR="00166B20" w:rsidRPr="00845162" w:rsidRDefault="00845162" w:rsidP="00166B20">
      <w:pPr>
        <w:pStyle w:val="BodyTex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Leadership Development</w:t>
      </w:r>
      <w:r w:rsidR="00166B20" w:rsidRPr="00845162">
        <w:rPr>
          <w:rFonts w:asciiTheme="minorHAnsi" w:hAnsiTheme="minorHAnsi" w:cstheme="minorHAnsi"/>
          <w:color w:val="000000" w:themeColor="text1"/>
        </w:rPr>
        <w:t xml:space="preserve"> Specialist</w:t>
      </w:r>
    </w:p>
    <w:p w14:paraId="76BC7B5C" w14:textId="77777777" w:rsidR="00166B20" w:rsidRPr="00845162" w:rsidRDefault="00166B20" w:rsidP="00166B20">
      <w:pPr>
        <w:pStyle w:val="BodyText"/>
        <w:rPr>
          <w:rFonts w:asciiTheme="minorHAnsi" w:hAnsiTheme="minorHAnsi" w:cstheme="minorHAnsi"/>
          <w:color w:val="000000" w:themeColor="text1"/>
        </w:rPr>
      </w:pPr>
    </w:p>
    <w:p w14:paraId="37D57973" w14:textId="77777777" w:rsidR="00166B20" w:rsidRPr="00845162" w:rsidRDefault="00166B20" w:rsidP="00166B20">
      <w:pPr>
        <w:pStyle w:val="BodyText"/>
        <w:rPr>
          <w:rFonts w:asciiTheme="minorHAnsi" w:hAnsiTheme="minorHAnsi" w:cstheme="minorHAnsi"/>
          <w:color w:val="000000" w:themeColor="text1"/>
        </w:rPr>
      </w:pPr>
    </w:p>
    <w:p w14:paraId="13A10287" w14:textId="77777777" w:rsidR="00166B20" w:rsidRPr="00845162" w:rsidRDefault="00166B20" w:rsidP="00166B20">
      <w:pPr>
        <w:pStyle w:val="BodyText"/>
        <w:rPr>
          <w:rFonts w:asciiTheme="minorHAnsi" w:hAnsiTheme="minorHAnsi" w:cstheme="minorHAnsi"/>
          <w:color w:val="000000" w:themeColor="text1"/>
          <w:u w:val="single"/>
        </w:rPr>
      </w:pPr>
      <w:r w:rsidRPr="00845162">
        <w:rPr>
          <w:rFonts w:asciiTheme="minorHAnsi" w:hAnsiTheme="minorHAnsi" w:cstheme="minorHAnsi"/>
          <w:color w:val="000000" w:themeColor="text1"/>
        </w:rPr>
        <w:t>___________________________________</w:t>
      </w:r>
      <w:r w:rsidRPr="00845162">
        <w:rPr>
          <w:rFonts w:asciiTheme="minorHAnsi" w:hAnsiTheme="minorHAnsi" w:cstheme="minorHAnsi"/>
          <w:color w:val="000000" w:themeColor="text1"/>
        </w:rPr>
        <w:tab/>
      </w:r>
      <w:r w:rsidRPr="00845162">
        <w:rPr>
          <w:rFonts w:asciiTheme="minorHAnsi" w:hAnsiTheme="minorHAnsi" w:cstheme="minorHAnsi"/>
          <w:color w:val="000000" w:themeColor="text1"/>
        </w:rPr>
        <w:tab/>
      </w:r>
    </w:p>
    <w:p w14:paraId="22EAAF0A" w14:textId="77777777" w:rsidR="00166B20" w:rsidRPr="00845162" w:rsidRDefault="00166B20" w:rsidP="00166B20">
      <w:pPr>
        <w:pStyle w:val="BodyText"/>
        <w:rPr>
          <w:rFonts w:asciiTheme="minorHAnsi" w:hAnsiTheme="minorHAnsi" w:cstheme="minorHAnsi"/>
          <w:color w:val="000000" w:themeColor="text1"/>
        </w:rPr>
      </w:pPr>
      <w:r w:rsidRPr="00845162">
        <w:rPr>
          <w:rFonts w:asciiTheme="minorHAnsi" w:hAnsiTheme="minorHAnsi" w:cstheme="minorHAnsi"/>
          <w:color w:val="000000" w:themeColor="text1"/>
        </w:rPr>
        <w:t>Director of Leadership Development</w:t>
      </w:r>
      <w:r w:rsidRPr="00845162">
        <w:rPr>
          <w:rFonts w:asciiTheme="minorHAnsi" w:hAnsiTheme="minorHAnsi" w:cstheme="minorHAnsi"/>
          <w:color w:val="000000" w:themeColor="text1"/>
        </w:rPr>
        <w:tab/>
      </w:r>
    </w:p>
    <w:p w14:paraId="2049DCBD" w14:textId="77777777" w:rsidR="00166B20" w:rsidRPr="00845162" w:rsidRDefault="00166B20" w:rsidP="00166B20">
      <w:pPr>
        <w:pStyle w:val="BodyText"/>
        <w:rPr>
          <w:rFonts w:asciiTheme="minorHAnsi" w:hAnsiTheme="minorHAnsi" w:cstheme="minorHAnsi"/>
          <w:color w:val="000000" w:themeColor="text1"/>
        </w:rPr>
      </w:pPr>
    </w:p>
    <w:p w14:paraId="4CA60AC9" w14:textId="77777777" w:rsidR="00166B20" w:rsidRPr="00845162" w:rsidRDefault="00166B20" w:rsidP="00166B20">
      <w:pPr>
        <w:pStyle w:val="BodyText"/>
        <w:rPr>
          <w:rFonts w:asciiTheme="minorHAnsi" w:hAnsiTheme="minorHAnsi" w:cstheme="minorHAnsi"/>
          <w:color w:val="000000" w:themeColor="text1"/>
        </w:rPr>
      </w:pPr>
    </w:p>
    <w:p w14:paraId="18F8AFD7" w14:textId="77777777" w:rsidR="00166B20" w:rsidRPr="00845162" w:rsidRDefault="00166B20" w:rsidP="00166B20">
      <w:pPr>
        <w:pStyle w:val="BodyText"/>
        <w:rPr>
          <w:rFonts w:asciiTheme="minorHAnsi" w:hAnsiTheme="minorHAnsi" w:cstheme="minorHAnsi"/>
          <w:color w:val="000000" w:themeColor="text1"/>
          <w:u w:val="single"/>
        </w:rPr>
      </w:pPr>
      <w:r w:rsidRPr="00845162">
        <w:rPr>
          <w:rFonts w:asciiTheme="minorHAnsi" w:hAnsiTheme="minorHAnsi" w:cstheme="minorHAnsi"/>
          <w:color w:val="000000" w:themeColor="text1"/>
        </w:rPr>
        <w:t>___________________________________</w:t>
      </w:r>
      <w:r w:rsidRPr="00845162">
        <w:rPr>
          <w:rFonts w:asciiTheme="minorHAnsi" w:hAnsiTheme="minorHAnsi" w:cstheme="minorHAnsi"/>
          <w:color w:val="000000" w:themeColor="text1"/>
        </w:rPr>
        <w:tab/>
      </w:r>
      <w:r w:rsidRPr="00845162">
        <w:rPr>
          <w:rFonts w:asciiTheme="minorHAnsi" w:hAnsiTheme="minorHAnsi" w:cstheme="minorHAnsi"/>
          <w:color w:val="000000" w:themeColor="text1"/>
        </w:rPr>
        <w:tab/>
      </w:r>
    </w:p>
    <w:p w14:paraId="177E9763" w14:textId="77777777" w:rsidR="00166B20" w:rsidRPr="00845162" w:rsidRDefault="00166B20" w:rsidP="00166B20">
      <w:pPr>
        <w:pStyle w:val="BodyText"/>
        <w:rPr>
          <w:rFonts w:asciiTheme="minorHAnsi" w:hAnsiTheme="minorHAnsi" w:cstheme="minorHAnsi"/>
          <w:color w:val="000000" w:themeColor="text1"/>
        </w:rPr>
      </w:pPr>
      <w:r w:rsidRPr="00845162">
        <w:rPr>
          <w:rFonts w:asciiTheme="minorHAnsi" w:hAnsiTheme="minorHAnsi" w:cstheme="minorHAnsi"/>
          <w:color w:val="000000" w:themeColor="text1"/>
        </w:rPr>
        <w:t>Executive Director</w:t>
      </w:r>
    </w:p>
    <w:p w14:paraId="6E8260FE" w14:textId="77777777" w:rsidR="00166B20" w:rsidRPr="00845162" w:rsidRDefault="00166B20" w:rsidP="00166B20">
      <w:pPr>
        <w:pStyle w:val="BodyText"/>
        <w:rPr>
          <w:rFonts w:asciiTheme="minorHAnsi" w:hAnsiTheme="minorHAnsi" w:cstheme="minorHAnsi"/>
          <w:color w:val="000000" w:themeColor="text1"/>
        </w:rPr>
      </w:pPr>
    </w:p>
    <w:p w14:paraId="1ACFDAAD" w14:textId="77777777" w:rsidR="00166B20" w:rsidRPr="00845162" w:rsidRDefault="00166B20" w:rsidP="00166B20">
      <w:pPr>
        <w:pStyle w:val="BodyText"/>
        <w:rPr>
          <w:rFonts w:asciiTheme="minorHAnsi" w:hAnsiTheme="minorHAnsi" w:cstheme="minorHAnsi"/>
          <w:color w:val="000000" w:themeColor="text1"/>
        </w:rPr>
      </w:pPr>
    </w:p>
    <w:p w14:paraId="3304CFA1" w14:textId="77777777" w:rsidR="00166B20" w:rsidRPr="00845162" w:rsidRDefault="00166B20" w:rsidP="00166B20">
      <w:pPr>
        <w:pStyle w:val="BodyText"/>
        <w:rPr>
          <w:rFonts w:asciiTheme="minorHAnsi" w:hAnsiTheme="minorHAnsi" w:cstheme="minorHAnsi"/>
          <w:color w:val="000000" w:themeColor="text1"/>
          <w:u w:val="single"/>
        </w:rPr>
      </w:pPr>
      <w:r w:rsidRPr="00845162">
        <w:rPr>
          <w:rFonts w:asciiTheme="minorHAnsi" w:hAnsiTheme="minorHAnsi" w:cstheme="minorHAnsi"/>
          <w:color w:val="000000" w:themeColor="text1"/>
        </w:rPr>
        <w:t>___________________________________</w:t>
      </w:r>
      <w:r w:rsidRPr="00845162">
        <w:rPr>
          <w:rFonts w:asciiTheme="minorHAnsi" w:hAnsiTheme="minorHAnsi" w:cstheme="minorHAnsi"/>
          <w:color w:val="000000" w:themeColor="text1"/>
        </w:rPr>
        <w:tab/>
      </w:r>
      <w:r w:rsidRPr="00845162">
        <w:rPr>
          <w:rFonts w:asciiTheme="minorHAnsi" w:hAnsiTheme="minorHAnsi" w:cstheme="minorHAnsi"/>
          <w:color w:val="000000" w:themeColor="text1"/>
        </w:rPr>
        <w:tab/>
      </w:r>
    </w:p>
    <w:p w14:paraId="5A9E107B" w14:textId="77777777" w:rsidR="00166B20" w:rsidRPr="00845162" w:rsidRDefault="00166B20" w:rsidP="00166B20">
      <w:pPr>
        <w:pStyle w:val="BodyText"/>
        <w:rPr>
          <w:rFonts w:asciiTheme="minorHAnsi" w:hAnsiTheme="minorHAnsi" w:cstheme="minorHAnsi"/>
          <w:color w:val="000000" w:themeColor="text1"/>
        </w:rPr>
      </w:pPr>
      <w:r w:rsidRPr="00845162">
        <w:rPr>
          <w:rFonts w:asciiTheme="minorHAnsi" w:hAnsiTheme="minorHAnsi" w:cstheme="minorHAnsi"/>
          <w:color w:val="000000" w:themeColor="text1"/>
        </w:rPr>
        <w:t>Date</w:t>
      </w:r>
    </w:p>
    <w:p w14:paraId="7CEB12F9" w14:textId="77777777" w:rsidR="00166B20" w:rsidRPr="00845162" w:rsidRDefault="00166B20" w:rsidP="00166B2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45162">
        <w:rPr>
          <w:rFonts w:asciiTheme="minorHAnsi" w:hAnsiTheme="minorHAnsi" w:cstheme="minorHAnsi"/>
          <w:color w:val="000000" w:themeColor="text1"/>
        </w:rPr>
        <w:t> </w:t>
      </w:r>
    </w:p>
    <w:p w14:paraId="75A1391F" w14:textId="77777777" w:rsidR="00742C4B" w:rsidRPr="00845162" w:rsidRDefault="00742C4B" w:rsidP="00742C4B">
      <w:pPr>
        <w:rPr>
          <w:rFonts w:asciiTheme="minorHAnsi" w:hAnsiTheme="minorHAnsi" w:cstheme="minorHAnsi"/>
          <w:color w:val="000000" w:themeColor="text1"/>
        </w:rPr>
      </w:pPr>
    </w:p>
    <w:sectPr w:rsidR="00742C4B" w:rsidRPr="00845162" w:rsidSect="00EA012A">
      <w:footerReference w:type="default" r:id="rId7"/>
      <w:pgSz w:w="12240" w:h="15840"/>
      <w:pgMar w:top="1296" w:right="1296" w:bottom="806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66BCB" w14:textId="77777777" w:rsidR="00EA012A" w:rsidRDefault="00EA012A" w:rsidP="001522BE">
      <w:r>
        <w:separator/>
      </w:r>
    </w:p>
  </w:endnote>
  <w:endnote w:type="continuationSeparator" w:id="0">
    <w:p w14:paraId="486EF983" w14:textId="77777777" w:rsidR="00EA012A" w:rsidRDefault="00EA012A" w:rsidP="00152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6770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279BA5" w14:textId="77777777" w:rsidR="00DB794A" w:rsidRDefault="00DB79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01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8AF644" w14:textId="77777777" w:rsidR="00DB794A" w:rsidRDefault="00DB79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BEA28" w14:textId="77777777" w:rsidR="00EA012A" w:rsidRDefault="00EA012A" w:rsidP="001522BE">
      <w:r>
        <w:separator/>
      </w:r>
    </w:p>
  </w:footnote>
  <w:footnote w:type="continuationSeparator" w:id="0">
    <w:p w14:paraId="111BCBAE" w14:textId="77777777" w:rsidR="00EA012A" w:rsidRDefault="00EA012A" w:rsidP="00152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51DC"/>
    <w:multiLevelType w:val="hybridMultilevel"/>
    <w:tmpl w:val="47B66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93014"/>
    <w:multiLevelType w:val="hybridMultilevel"/>
    <w:tmpl w:val="403A56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83461"/>
    <w:multiLevelType w:val="hybridMultilevel"/>
    <w:tmpl w:val="69D206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D4B5A"/>
    <w:multiLevelType w:val="hybridMultilevel"/>
    <w:tmpl w:val="0B46C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50762"/>
    <w:multiLevelType w:val="multilevel"/>
    <w:tmpl w:val="E364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3E69E5"/>
    <w:multiLevelType w:val="hybridMultilevel"/>
    <w:tmpl w:val="C908E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C3E3D"/>
    <w:multiLevelType w:val="hybridMultilevel"/>
    <w:tmpl w:val="C04CC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545FB"/>
    <w:multiLevelType w:val="hybridMultilevel"/>
    <w:tmpl w:val="CFDCD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D065F"/>
    <w:multiLevelType w:val="hybridMultilevel"/>
    <w:tmpl w:val="CA72FD2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5236BBE"/>
    <w:multiLevelType w:val="hybridMultilevel"/>
    <w:tmpl w:val="33000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45737"/>
    <w:multiLevelType w:val="hybridMultilevel"/>
    <w:tmpl w:val="47B67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D3946"/>
    <w:multiLevelType w:val="hybridMultilevel"/>
    <w:tmpl w:val="93DA7F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629E0"/>
    <w:multiLevelType w:val="hybridMultilevel"/>
    <w:tmpl w:val="65A4C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86214"/>
    <w:multiLevelType w:val="multilevel"/>
    <w:tmpl w:val="B732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57218B"/>
    <w:multiLevelType w:val="hybridMultilevel"/>
    <w:tmpl w:val="01044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54566"/>
    <w:multiLevelType w:val="hybridMultilevel"/>
    <w:tmpl w:val="356E1C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227F71"/>
    <w:multiLevelType w:val="hybridMultilevel"/>
    <w:tmpl w:val="C2ACF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0082B"/>
    <w:multiLevelType w:val="hybridMultilevel"/>
    <w:tmpl w:val="0BE0C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95D3B"/>
    <w:multiLevelType w:val="hybridMultilevel"/>
    <w:tmpl w:val="C7BAAF5A"/>
    <w:lvl w:ilvl="0" w:tplc="9AC85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701B5"/>
    <w:multiLevelType w:val="hybridMultilevel"/>
    <w:tmpl w:val="4A52C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06A30"/>
    <w:multiLevelType w:val="hybridMultilevel"/>
    <w:tmpl w:val="F3581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7D5B59"/>
    <w:multiLevelType w:val="hybridMultilevel"/>
    <w:tmpl w:val="618A6B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8124C"/>
    <w:multiLevelType w:val="hybridMultilevel"/>
    <w:tmpl w:val="C68EB83C"/>
    <w:lvl w:ilvl="0" w:tplc="175691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800814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524BD"/>
    <w:multiLevelType w:val="hybridMultilevel"/>
    <w:tmpl w:val="2DA0B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3F07E4"/>
    <w:multiLevelType w:val="hybridMultilevel"/>
    <w:tmpl w:val="D6587F86"/>
    <w:lvl w:ilvl="0" w:tplc="4800814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6ECA06DA"/>
    <w:multiLevelType w:val="hybridMultilevel"/>
    <w:tmpl w:val="2B885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67DB5"/>
    <w:multiLevelType w:val="hybridMultilevel"/>
    <w:tmpl w:val="C5E682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1C2159"/>
    <w:multiLevelType w:val="hybridMultilevel"/>
    <w:tmpl w:val="2E60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9F6341"/>
    <w:multiLevelType w:val="multilevel"/>
    <w:tmpl w:val="DE726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F942532"/>
    <w:multiLevelType w:val="hybridMultilevel"/>
    <w:tmpl w:val="630C4BDC"/>
    <w:lvl w:ilvl="0" w:tplc="175691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779602">
    <w:abstractNumId w:val="2"/>
  </w:num>
  <w:num w:numId="2" w16cid:durableId="404452572">
    <w:abstractNumId w:val="8"/>
  </w:num>
  <w:num w:numId="3" w16cid:durableId="852187861">
    <w:abstractNumId w:val="1"/>
  </w:num>
  <w:num w:numId="4" w16cid:durableId="21632395">
    <w:abstractNumId w:val="21"/>
  </w:num>
  <w:num w:numId="5" w16cid:durableId="1225143003">
    <w:abstractNumId w:val="26"/>
  </w:num>
  <w:num w:numId="6" w16cid:durableId="1971355504">
    <w:abstractNumId w:val="3"/>
  </w:num>
  <w:num w:numId="7" w16cid:durableId="1033919884">
    <w:abstractNumId w:val="11"/>
  </w:num>
  <w:num w:numId="8" w16cid:durableId="1920367276">
    <w:abstractNumId w:val="27"/>
  </w:num>
  <w:num w:numId="9" w16cid:durableId="818886091">
    <w:abstractNumId w:val="18"/>
  </w:num>
  <w:num w:numId="10" w16cid:durableId="1053381374">
    <w:abstractNumId w:val="5"/>
  </w:num>
  <w:num w:numId="11" w16cid:durableId="2022275332">
    <w:abstractNumId w:val="10"/>
  </w:num>
  <w:num w:numId="12" w16cid:durableId="2022119446">
    <w:abstractNumId w:val="19"/>
  </w:num>
  <w:num w:numId="13" w16cid:durableId="2011636545">
    <w:abstractNumId w:val="20"/>
  </w:num>
  <w:num w:numId="14" w16cid:durableId="694427149">
    <w:abstractNumId w:val="25"/>
  </w:num>
  <w:num w:numId="15" w16cid:durableId="680280253">
    <w:abstractNumId w:val="14"/>
  </w:num>
  <w:num w:numId="16" w16cid:durableId="1895313410">
    <w:abstractNumId w:val="12"/>
  </w:num>
  <w:num w:numId="17" w16cid:durableId="1272738317">
    <w:abstractNumId w:val="7"/>
  </w:num>
  <w:num w:numId="18" w16cid:durableId="131873513">
    <w:abstractNumId w:val="17"/>
  </w:num>
  <w:num w:numId="19" w16cid:durableId="344861934">
    <w:abstractNumId w:val="0"/>
  </w:num>
  <w:num w:numId="20" w16cid:durableId="1384062880">
    <w:abstractNumId w:val="15"/>
  </w:num>
  <w:num w:numId="21" w16cid:durableId="2074960044">
    <w:abstractNumId w:val="6"/>
  </w:num>
  <w:num w:numId="22" w16cid:durableId="1504781910">
    <w:abstractNumId w:val="13"/>
  </w:num>
  <w:num w:numId="23" w16cid:durableId="1942834607">
    <w:abstractNumId w:val="28"/>
  </w:num>
  <w:num w:numId="24" w16cid:durableId="20054525">
    <w:abstractNumId w:val="4"/>
  </w:num>
  <w:num w:numId="25" w16cid:durableId="1559508784">
    <w:abstractNumId w:val="23"/>
  </w:num>
  <w:num w:numId="26" w16cid:durableId="1225524781">
    <w:abstractNumId w:val="9"/>
  </w:num>
  <w:num w:numId="27" w16cid:durableId="1810392835">
    <w:abstractNumId w:val="16"/>
  </w:num>
  <w:num w:numId="28" w16cid:durableId="153885829">
    <w:abstractNumId w:val="22"/>
  </w:num>
  <w:num w:numId="29" w16cid:durableId="1782652612">
    <w:abstractNumId w:val="29"/>
  </w:num>
  <w:num w:numId="30" w16cid:durableId="12387090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7C"/>
    <w:rsid w:val="00015820"/>
    <w:rsid w:val="000248CA"/>
    <w:rsid w:val="00031271"/>
    <w:rsid w:val="00053360"/>
    <w:rsid w:val="00074583"/>
    <w:rsid w:val="00092CAC"/>
    <w:rsid w:val="000A4224"/>
    <w:rsid w:val="000B5D76"/>
    <w:rsid w:val="000C61C6"/>
    <w:rsid w:val="000F02F4"/>
    <w:rsid w:val="00104F9A"/>
    <w:rsid w:val="00130B34"/>
    <w:rsid w:val="00136CDB"/>
    <w:rsid w:val="001431F3"/>
    <w:rsid w:val="001522BE"/>
    <w:rsid w:val="00153024"/>
    <w:rsid w:val="00166B20"/>
    <w:rsid w:val="001708B9"/>
    <w:rsid w:val="00172A6C"/>
    <w:rsid w:val="0017600E"/>
    <w:rsid w:val="0019308D"/>
    <w:rsid w:val="001B4C07"/>
    <w:rsid w:val="001D7F07"/>
    <w:rsid w:val="00215D94"/>
    <w:rsid w:val="00217ACF"/>
    <w:rsid w:val="002225DC"/>
    <w:rsid w:val="00230A76"/>
    <w:rsid w:val="00243108"/>
    <w:rsid w:val="00247160"/>
    <w:rsid w:val="00247F27"/>
    <w:rsid w:val="00252D2A"/>
    <w:rsid w:val="00266677"/>
    <w:rsid w:val="00273058"/>
    <w:rsid w:val="00274463"/>
    <w:rsid w:val="0028326B"/>
    <w:rsid w:val="00293B7A"/>
    <w:rsid w:val="002C11A3"/>
    <w:rsid w:val="00312C4D"/>
    <w:rsid w:val="00313EDA"/>
    <w:rsid w:val="00320F38"/>
    <w:rsid w:val="00321D90"/>
    <w:rsid w:val="003377A2"/>
    <w:rsid w:val="003B04D9"/>
    <w:rsid w:val="003B7991"/>
    <w:rsid w:val="003C5D53"/>
    <w:rsid w:val="003C672D"/>
    <w:rsid w:val="003D389C"/>
    <w:rsid w:val="00405EB7"/>
    <w:rsid w:val="00410E30"/>
    <w:rsid w:val="00465C03"/>
    <w:rsid w:val="004662B1"/>
    <w:rsid w:val="00466418"/>
    <w:rsid w:val="00466B98"/>
    <w:rsid w:val="0047665F"/>
    <w:rsid w:val="0048062A"/>
    <w:rsid w:val="004E0645"/>
    <w:rsid w:val="004E4387"/>
    <w:rsid w:val="004E6AE0"/>
    <w:rsid w:val="004F42C1"/>
    <w:rsid w:val="00522CC2"/>
    <w:rsid w:val="00530143"/>
    <w:rsid w:val="00595D97"/>
    <w:rsid w:val="005C4F77"/>
    <w:rsid w:val="005D4106"/>
    <w:rsid w:val="005F40E6"/>
    <w:rsid w:val="005F539F"/>
    <w:rsid w:val="005F7EC9"/>
    <w:rsid w:val="006207AA"/>
    <w:rsid w:val="00621E7C"/>
    <w:rsid w:val="0064497B"/>
    <w:rsid w:val="00644FCE"/>
    <w:rsid w:val="00666CBF"/>
    <w:rsid w:val="00672071"/>
    <w:rsid w:val="00681338"/>
    <w:rsid w:val="00681E28"/>
    <w:rsid w:val="006B0C1F"/>
    <w:rsid w:val="006C6843"/>
    <w:rsid w:val="006D66AC"/>
    <w:rsid w:val="006F7FB9"/>
    <w:rsid w:val="00710FE3"/>
    <w:rsid w:val="007344E1"/>
    <w:rsid w:val="00742C4B"/>
    <w:rsid w:val="00786923"/>
    <w:rsid w:val="007B6594"/>
    <w:rsid w:val="007E0770"/>
    <w:rsid w:val="00831720"/>
    <w:rsid w:val="00845162"/>
    <w:rsid w:val="00846F2A"/>
    <w:rsid w:val="00855A9F"/>
    <w:rsid w:val="0088230D"/>
    <w:rsid w:val="00886146"/>
    <w:rsid w:val="008940B2"/>
    <w:rsid w:val="008B2E6B"/>
    <w:rsid w:val="008C4F5C"/>
    <w:rsid w:val="008F3F91"/>
    <w:rsid w:val="00933EEC"/>
    <w:rsid w:val="00956414"/>
    <w:rsid w:val="00984899"/>
    <w:rsid w:val="009906F0"/>
    <w:rsid w:val="009A2285"/>
    <w:rsid w:val="009B1F37"/>
    <w:rsid w:val="009B2AEF"/>
    <w:rsid w:val="009B5AB3"/>
    <w:rsid w:val="009C1A38"/>
    <w:rsid w:val="009C1BEE"/>
    <w:rsid w:val="009C4366"/>
    <w:rsid w:val="009C64F3"/>
    <w:rsid w:val="009D5D99"/>
    <w:rsid w:val="009D62CA"/>
    <w:rsid w:val="009D6AA0"/>
    <w:rsid w:val="00A11FC1"/>
    <w:rsid w:val="00A323B1"/>
    <w:rsid w:val="00A5482C"/>
    <w:rsid w:val="00AC7D88"/>
    <w:rsid w:val="00AD3A66"/>
    <w:rsid w:val="00AD7411"/>
    <w:rsid w:val="00B165C4"/>
    <w:rsid w:val="00B2059F"/>
    <w:rsid w:val="00B2249E"/>
    <w:rsid w:val="00B266F0"/>
    <w:rsid w:val="00B304DF"/>
    <w:rsid w:val="00B473B6"/>
    <w:rsid w:val="00B802EB"/>
    <w:rsid w:val="00B870D2"/>
    <w:rsid w:val="00BE65D9"/>
    <w:rsid w:val="00BF5658"/>
    <w:rsid w:val="00C0387F"/>
    <w:rsid w:val="00C36ED9"/>
    <w:rsid w:val="00C41A0F"/>
    <w:rsid w:val="00C458C5"/>
    <w:rsid w:val="00C51E1C"/>
    <w:rsid w:val="00C65003"/>
    <w:rsid w:val="00CB75DC"/>
    <w:rsid w:val="00CC0E52"/>
    <w:rsid w:val="00CD56A0"/>
    <w:rsid w:val="00CD6AFA"/>
    <w:rsid w:val="00D25630"/>
    <w:rsid w:val="00D411FD"/>
    <w:rsid w:val="00D50E3B"/>
    <w:rsid w:val="00D632FA"/>
    <w:rsid w:val="00DB794A"/>
    <w:rsid w:val="00DD2201"/>
    <w:rsid w:val="00DE31B9"/>
    <w:rsid w:val="00E00119"/>
    <w:rsid w:val="00E25608"/>
    <w:rsid w:val="00EA012A"/>
    <w:rsid w:val="00ED01BA"/>
    <w:rsid w:val="00ED7A6D"/>
    <w:rsid w:val="00EF0412"/>
    <w:rsid w:val="00F33ADA"/>
    <w:rsid w:val="00F36573"/>
    <w:rsid w:val="00F42132"/>
    <w:rsid w:val="00F841FF"/>
    <w:rsid w:val="00FE1F83"/>
    <w:rsid w:val="00FF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50BEEA"/>
  <w15:docId w15:val="{A3DBAD08-4D08-E64E-9183-0546E55D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1E7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C43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A4224"/>
    <w:pPr>
      <w:keepNext/>
      <w:outlineLvl w:val="1"/>
    </w:pPr>
    <w:rPr>
      <w:rFonts w:ascii="Times" w:eastAsia="Times" w:hAnsi="Times"/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21E7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21E7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C4F7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66B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6B9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A4224"/>
    <w:rPr>
      <w:rFonts w:ascii="Times" w:eastAsia="Times" w:hAnsi="Times"/>
      <w:b/>
      <w:i/>
      <w:sz w:val="24"/>
    </w:rPr>
  </w:style>
  <w:style w:type="paragraph" w:styleId="Title">
    <w:name w:val="Title"/>
    <w:basedOn w:val="Normal"/>
    <w:link w:val="TitleChar"/>
    <w:qFormat/>
    <w:rsid w:val="000A422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A4224"/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0A422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A4224"/>
    <w:rPr>
      <w:rFonts w:ascii="Arial" w:hAnsi="Arial" w:cs="Arial"/>
      <w:sz w:val="24"/>
      <w:szCs w:val="24"/>
    </w:rPr>
  </w:style>
  <w:style w:type="paragraph" w:customStyle="1" w:styleId="Level1">
    <w:name w:val="Level 1"/>
    <w:rsid w:val="009C1A38"/>
    <w:pPr>
      <w:widowControl w:val="0"/>
      <w:autoSpaceDE w:val="0"/>
      <w:autoSpaceDN w:val="0"/>
      <w:adjustRightInd w:val="0"/>
      <w:ind w:left="720"/>
      <w:jc w:val="both"/>
    </w:pPr>
    <w:rPr>
      <w:szCs w:val="24"/>
    </w:rPr>
  </w:style>
  <w:style w:type="paragraph" w:styleId="Header">
    <w:name w:val="header"/>
    <w:basedOn w:val="Normal"/>
    <w:link w:val="HeaderChar"/>
    <w:unhideWhenUsed/>
    <w:rsid w:val="001522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522B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22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2B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C43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DD2201"/>
  </w:style>
  <w:style w:type="character" w:customStyle="1" w:styleId="outlook-search-highlight">
    <w:name w:val="outlook-search-highlight"/>
    <w:basedOn w:val="DefaultParagraphFont"/>
    <w:rsid w:val="00DD2201"/>
  </w:style>
  <w:style w:type="character" w:styleId="Strong">
    <w:name w:val="Strong"/>
    <w:basedOn w:val="DefaultParagraphFont"/>
    <w:uiPriority w:val="22"/>
    <w:qFormat/>
    <w:rsid w:val="00252D2A"/>
    <w:rPr>
      <w:b/>
      <w:bCs/>
    </w:rPr>
  </w:style>
  <w:style w:type="paragraph" w:styleId="Revision">
    <w:name w:val="Revision"/>
    <w:hidden/>
    <w:uiPriority w:val="99"/>
    <w:semiHidden/>
    <w:rsid w:val="00786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4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Frost, Harry (WSSDA)</dc:creator>
  <cp:lastModifiedBy>Lubach,Tricia</cp:lastModifiedBy>
  <cp:revision>5</cp:revision>
  <cp:lastPrinted>2019-03-05T21:57:00Z</cp:lastPrinted>
  <dcterms:created xsi:type="dcterms:W3CDTF">2024-01-19T19:03:00Z</dcterms:created>
  <dcterms:modified xsi:type="dcterms:W3CDTF">2024-02-08T21:40:00Z</dcterms:modified>
</cp:coreProperties>
</file>